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39" w:rsidRPr="00DB0C39" w:rsidRDefault="00DB0C39" w:rsidP="00DB0C39"/>
    <w:p w:rsidR="00DB0C39" w:rsidRPr="00DB0C39" w:rsidRDefault="00DB0C39" w:rsidP="00DB0C39"/>
    <w:p w:rsidR="00DB0C39" w:rsidRPr="00DB0C39" w:rsidRDefault="00DB0C39" w:rsidP="00DB0C39"/>
    <w:p w:rsidR="00EC455D" w:rsidRPr="009E0D66" w:rsidRDefault="00EC455D" w:rsidP="00EC455D">
      <w:pPr>
        <w:jc w:val="center"/>
        <w:rPr>
          <w:color w:val="000000"/>
        </w:rPr>
      </w:pPr>
      <w:r w:rsidRPr="009E0D66">
        <w:rPr>
          <w:color w:val="000000"/>
        </w:rPr>
        <w:t xml:space="preserve">СОВЕТ ДЕПУТАТОВ  </w:t>
      </w:r>
    </w:p>
    <w:p w:rsidR="00EC455D" w:rsidRPr="009E0D66" w:rsidRDefault="00EC455D" w:rsidP="00EC455D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EC455D" w:rsidRPr="009E0D66" w:rsidRDefault="00EC455D" w:rsidP="00EC455D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EC455D" w:rsidRPr="009E0D66" w:rsidRDefault="00EC455D" w:rsidP="00EC455D">
      <w:pPr>
        <w:rPr>
          <w:color w:val="000000"/>
        </w:rPr>
      </w:pPr>
    </w:p>
    <w:p w:rsidR="00EC455D" w:rsidRPr="009E0D66" w:rsidRDefault="00EC455D" w:rsidP="00EC455D">
      <w:pPr>
        <w:ind w:left="1416" w:hanging="1236"/>
        <w:jc w:val="center"/>
        <w:rPr>
          <w:b/>
        </w:rPr>
      </w:pPr>
    </w:p>
    <w:p w:rsidR="00EC455D" w:rsidRPr="009E0D66" w:rsidRDefault="00EC455D" w:rsidP="00EC455D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EC455D" w:rsidRPr="009E0D66" w:rsidRDefault="00A6572D" w:rsidP="00EC455D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третьей</w:t>
      </w:r>
      <w:r w:rsidR="00EC455D">
        <w:rPr>
          <w:color w:val="000000"/>
        </w:rPr>
        <w:t xml:space="preserve"> </w:t>
      </w:r>
      <w:r w:rsidR="00EC455D" w:rsidRPr="009E0D66">
        <w:rPr>
          <w:color w:val="000000"/>
        </w:rPr>
        <w:t xml:space="preserve"> сессии шестого  созыва</w:t>
      </w:r>
    </w:p>
    <w:p w:rsidR="00EC455D" w:rsidRPr="009E0D66" w:rsidRDefault="00BA58F3" w:rsidP="00EC455D">
      <w:pPr>
        <w:tabs>
          <w:tab w:val="left" w:pos="7140"/>
        </w:tabs>
      </w:pPr>
      <w:r>
        <w:t>01.08</w:t>
      </w:r>
      <w:r w:rsidR="00A6572D">
        <w:t>.2024г.</w:t>
      </w:r>
      <w:r w:rsidR="00A6572D">
        <w:tab/>
        <w:t xml:space="preserve">             №</w:t>
      </w:r>
      <w:r>
        <w:t>119</w:t>
      </w:r>
    </w:p>
    <w:p w:rsidR="00EC455D" w:rsidRPr="00A6572D" w:rsidRDefault="00EC455D" w:rsidP="00EC455D"/>
    <w:p w:rsidR="00A6572D" w:rsidRPr="00A6572D" w:rsidRDefault="00A6572D" w:rsidP="00A6572D">
      <w:pPr>
        <w:ind w:firstLine="709"/>
        <w:jc w:val="center"/>
        <w:rPr>
          <w:color w:val="000000"/>
        </w:rPr>
      </w:pPr>
      <w:r w:rsidRPr="00A6572D">
        <w:rPr>
          <w:b/>
          <w:bCs/>
          <w:color w:val="000000"/>
        </w:rPr>
        <w:t>Об утверждении Положения об инвестиционной деятельности, осуществляемой в форме капитальных вложений</w:t>
      </w:r>
    </w:p>
    <w:p w:rsidR="00A6572D" w:rsidRPr="00A6572D" w:rsidRDefault="00A6572D" w:rsidP="00A6572D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pStyle w:val="a3"/>
        <w:spacing w:before="0" w:beforeAutospacing="0" w:after="0" w:afterAutospacing="0"/>
        <w:ind w:firstLine="567"/>
        <w:rPr>
          <w:color w:val="000000"/>
        </w:rPr>
      </w:pPr>
      <w:proofErr w:type="gramStart"/>
      <w:r w:rsidRPr="00A6572D">
        <w:rPr>
          <w:color w:val="000000"/>
        </w:rPr>
        <w:t xml:space="preserve">В </w:t>
      </w:r>
      <w:r w:rsidRPr="00A6572D">
        <w:rPr>
          <w:color w:val="000000"/>
          <w:spacing w:val="-1"/>
        </w:rPr>
        <w:t>соответствии с Федеральным законом от 06.10.2003 № 131-ФЗ «Об общих принципах организации  местного самоуправления в Российской Федерации»</w:t>
      </w:r>
      <w:r w:rsidRPr="00A6572D">
        <w:rPr>
          <w:color w:val="000000"/>
        </w:rPr>
        <w:t>, со ст. 19 Федерального закона </w:t>
      </w:r>
      <w:hyperlink r:id="rId8" w:tgtFrame="_blank" w:history="1">
        <w:r w:rsidRPr="00A6572D">
          <w:rPr>
            <w:rStyle w:val="13"/>
          </w:rPr>
          <w:t>от 25.02.1999 № 39-ФЗ</w:t>
        </w:r>
      </w:hyperlink>
      <w:r w:rsidRPr="00A6572D">
        <w:t> «</w:t>
      </w:r>
      <w:r w:rsidRPr="00A6572D">
        <w:rPr>
          <w:color w:val="000000"/>
        </w:rPr>
        <w:t>Об инвестиционной деятельности в Российской Федерации, осуществляемой в форме капитальных вложений», в соответствии с Уставом</w:t>
      </w:r>
      <w:r>
        <w:rPr>
          <w:color w:val="000000"/>
        </w:rPr>
        <w:t xml:space="preserve"> сельского поселения  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 w:rsidRPr="00A6572D">
        <w:rPr>
          <w:color w:val="000000"/>
        </w:rPr>
        <w:t xml:space="preserve"> муниципального района  Новосибирской облас</w:t>
      </w:r>
      <w:r>
        <w:rPr>
          <w:color w:val="000000"/>
        </w:rPr>
        <w:t xml:space="preserve">ти,  Совет депутатов  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 w:rsidRPr="00A6572D">
        <w:rPr>
          <w:color w:val="000000"/>
        </w:rPr>
        <w:t xml:space="preserve"> района Новосибирской области,</w:t>
      </w:r>
      <w:proofErr w:type="gramEnd"/>
    </w:p>
    <w:p w:rsidR="00A6572D" w:rsidRPr="00A6572D" w:rsidRDefault="00A6572D" w:rsidP="00A6572D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A6572D" w:rsidRPr="00A6572D" w:rsidRDefault="00A6572D" w:rsidP="00A6572D">
      <w:pPr>
        <w:pStyle w:val="a3"/>
        <w:spacing w:before="0" w:beforeAutospacing="0" w:after="0" w:afterAutospacing="0"/>
        <w:ind w:firstLine="567"/>
        <w:rPr>
          <w:b/>
          <w:color w:val="000000"/>
        </w:rPr>
      </w:pPr>
      <w:r w:rsidRPr="00A6572D">
        <w:rPr>
          <w:b/>
          <w:color w:val="000000"/>
        </w:rPr>
        <w:t>РЕШИЛ:</w:t>
      </w:r>
    </w:p>
    <w:p w:rsidR="00A6572D" w:rsidRPr="00A6572D" w:rsidRDefault="00A6572D" w:rsidP="00A6572D">
      <w:pPr>
        <w:jc w:val="both"/>
        <w:rPr>
          <w:color w:val="000000"/>
        </w:rPr>
      </w:pPr>
      <w:r w:rsidRPr="00A6572D">
        <w:rPr>
          <w:color w:val="000000"/>
        </w:rPr>
        <w:t>1. Утвердить Положение об инвестиционной деятельности, осуществляемой в форме капитальных вложений согласно приложению.</w:t>
      </w:r>
    </w:p>
    <w:p w:rsidR="00A6572D" w:rsidRPr="00A6572D" w:rsidRDefault="00A6572D" w:rsidP="00A6572D">
      <w:pPr>
        <w:pStyle w:val="a3"/>
        <w:spacing w:before="0" w:beforeAutospacing="0" w:after="0" w:afterAutospacing="0"/>
        <w:rPr>
          <w:color w:val="000000"/>
        </w:rPr>
      </w:pPr>
    </w:p>
    <w:p w:rsidR="00A6572D" w:rsidRPr="00A6572D" w:rsidRDefault="00A6572D" w:rsidP="00A6572D">
      <w:pPr>
        <w:contextualSpacing/>
      </w:pPr>
      <w:r w:rsidRPr="00A6572D">
        <w:t>2. Опубликовать настоящее решение в газете «</w:t>
      </w:r>
      <w:r>
        <w:t>Новониколаевский</w:t>
      </w:r>
      <w:r w:rsidRPr="00A6572D">
        <w:t xml:space="preserve"> вестник» и разместить на официал</w:t>
      </w:r>
      <w:r>
        <w:t xml:space="preserve">ьном сайте администрации Новониколаевского сельсовета </w:t>
      </w:r>
      <w:proofErr w:type="spellStart"/>
      <w:r>
        <w:t>Купинского</w:t>
      </w:r>
      <w:proofErr w:type="spellEnd"/>
      <w:r w:rsidRPr="00A6572D">
        <w:t xml:space="preserve"> района Новосибирской области в сети Интернет.</w:t>
      </w:r>
    </w:p>
    <w:p w:rsidR="00A6572D" w:rsidRPr="00A6572D" w:rsidRDefault="00A6572D" w:rsidP="00A6572D">
      <w:pPr>
        <w:contextualSpacing/>
      </w:pPr>
    </w:p>
    <w:p w:rsidR="00A6572D" w:rsidRPr="00A6572D" w:rsidRDefault="00A6572D" w:rsidP="00A6572D">
      <w:pPr>
        <w:shd w:val="clear" w:color="auto" w:fill="FFFFFF"/>
        <w:tabs>
          <w:tab w:val="left" w:pos="993"/>
        </w:tabs>
        <w:contextualSpacing/>
      </w:pPr>
      <w:r w:rsidRPr="00A6572D">
        <w:rPr>
          <w:color w:val="000000"/>
        </w:rPr>
        <w:t xml:space="preserve">3. </w:t>
      </w:r>
      <w:r w:rsidRPr="00A6572D">
        <w:t>Контроль за исполнение настоящего решения оставляю за собой.</w:t>
      </w:r>
    </w:p>
    <w:p w:rsidR="00EC455D" w:rsidRPr="00A6572D" w:rsidRDefault="00EC455D" w:rsidP="00EC455D">
      <w:pPr>
        <w:rPr>
          <w:b/>
        </w:rPr>
      </w:pPr>
    </w:p>
    <w:p w:rsidR="00EC455D" w:rsidRPr="009E0D66" w:rsidRDefault="00EC455D" w:rsidP="00EC455D">
      <w:pPr>
        <w:tabs>
          <w:tab w:val="left" w:pos="7140"/>
        </w:tabs>
      </w:pPr>
    </w:p>
    <w:p w:rsidR="00EC455D" w:rsidRPr="009E0D66" w:rsidRDefault="00EC455D" w:rsidP="00EC455D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EC455D" w:rsidRPr="009E0D66" w:rsidRDefault="00EC455D" w:rsidP="00EC455D">
      <w:pPr>
        <w:ind w:firstLine="708"/>
        <w:jc w:val="both"/>
      </w:pPr>
    </w:p>
    <w:p w:rsidR="00EC455D" w:rsidRPr="009E0D66" w:rsidRDefault="00EC455D" w:rsidP="00EC455D"/>
    <w:p w:rsidR="00EC455D" w:rsidRPr="009E0D66" w:rsidRDefault="00EC455D" w:rsidP="00EC455D">
      <w:pPr>
        <w:ind w:firstLine="705"/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EC455D" w:rsidRPr="009E0D66" w:rsidTr="00EC455D">
        <w:tc>
          <w:tcPr>
            <w:tcW w:w="4644" w:type="dxa"/>
          </w:tcPr>
          <w:p w:rsidR="00EC455D" w:rsidRPr="009E0D66" w:rsidRDefault="00EC455D" w:rsidP="00EC455D">
            <w:pPr>
              <w:jc w:val="both"/>
            </w:pPr>
            <w:r w:rsidRPr="009E0D66">
              <w:t>Председатель Совета депутатов</w:t>
            </w:r>
          </w:p>
          <w:p w:rsidR="00EC455D" w:rsidRPr="009E0D66" w:rsidRDefault="00EC455D" w:rsidP="00EC455D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EC455D" w:rsidRPr="009E0D66" w:rsidRDefault="00EC455D" w:rsidP="00EC455D">
            <w:pPr>
              <w:jc w:val="both"/>
            </w:pPr>
            <w:proofErr w:type="spellStart"/>
            <w:r w:rsidRPr="009E0D66">
              <w:t>Купинского</w:t>
            </w:r>
            <w:proofErr w:type="spellEnd"/>
            <w:r w:rsidRPr="009E0D66">
              <w:t xml:space="preserve"> района</w:t>
            </w:r>
          </w:p>
          <w:p w:rsidR="00EC455D" w:rsidRPr="009E0D66" w:rsidRDefault="00EC455D" w:rsidP="00EC455D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567" w:type="dxa"/>
          </w:tcPr>
          <w:p w:rsidR="00EC455D" w:rsidRPr="009E0D66" w:rsidRDefault="00EC455D" w:rsidP="00EC455D">
            <w:pPr>
              <w:jc w:val="both"/>
            </w:pPr>
          </w:p>
        </w:tc>
        <w:tc>
          <w:tcPr>
            <w:tcW w:w="4536" w:type="dxa"/>
          </w:tcPr>
          <w:p w:rsidR="00EC455D" w:rsidRPr="009E0D66" w:rsidRDefault="00EC455D" w:rsidP="00EC455D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EC455D" w:rsidRPr="009E0D66" w:rsidRDefault="00EC455D" w:rsidP="00EC455D">
            <w:pPr>
              <w:jc w:val="both"/>
            </w:pPr>
            <w:proofErr w:type="spellStart"/>
            <w:r w:rsidRPr="009E0D66">
              <w:t>Купинского</w:t>
            </w:r>
            <w:proofErr w:type="spellEnd"/>
            <w:r w:rsidRPr="009E0D66">
              <w:t xml:space="preserve"> района</w:t>
            </w:r>
          </w:p>
          <w:p w:rsidR="00EC455D" w:rsidRPr="009E0D66" w:rsidRDefault="00EC455D" w:rsidP="00EC455D">
            <w:r w:rsidRPr="009E0D66">
              <w:t>Новосибирской области</w:t>
            </w:r>
          </w:p>
        </w:tc>
      </w:tr>
      <w:tr w:rsidR="00EC455D" w:rsidRPr="009E0D66" w:rsidTr="00EC455D">
        <w:tc>
          <w:tcPr>
            <w:tcW w:w="4644" w:type="dxa"/>
          </w:tcPr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  <w:r w:rsidRPr="009E0D66">
              <w:t>____________  Л.Р. Созинова</w:t>
            </w:r>
          </w:p>
          <w:p w:rsidR="00EC455D" w:rsidRPr="009E0D66" w:rsidRDefault="00EC455D" w:rsidP="00EC455D">
            <w:pPr>
              <w:jc w:val="both"/>
            </w:pPr>
          </w:p>
        </w:tc>
        <w:tc>
          <w:tcPr>
            <w:tcW w:w="567" w:type="dxa"/>
          </w:tcPr>
          <w:p w:rsidR="00EC455D" w:rsidRPr="009E0D66" w:rsidRDefault="00EC455D" w:rsidP="00EC455D">
            <w:pPr>
              <w:jc w:val="both"/>
            </w:pPr>
          </w:p>
        </w:tc>
        <w:tc>
          <w:tcPr>
            <w:tcW w:w="4536" w:type="dxa"/>
          </w:tcPr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</w:p>
          <w:p w:rsidR="00EC455D" w:rsidRPr="009E0D66" w:rsidRDefault="00EC455D" w:rsidP="00EC455D">
            <w:pPr>
              <w:jc w:val="both"/>
            </w:pPr>
            <w:r w:rsidRPr="009E0D66">
              <w:t>_____________      Н.В. Леонова</w:t>
            </w:r>
          </w:p>
          <w:p w:rsidR="00EC455D" w:rsidRPr="009E0D66" w:rsidRDefault="00EC455D" w:rsidP="00EC455D">
            <w:pPr>
              <w:jc w:val="both"/>
            </w:pPr>
          </w:p>
        </w:tc>
      </w:tr>
    </w:tbl>
    <w:p w:rsidR="00A6572D" w:rsidRDefault="00A6572D" w:rsidP="00920A62">
      <w:pPr>
        <w:jc w:val="center"/>
        <w:rPr>
          <w:color w:val="000000"/>
        </w:rPr>
      </w:pPr>
    </w:p>
    <w:p w:rsidR="00A6572D" w:rsidRPr="00A6572D" w:rsidRDefault="00A6572D" w:rsidP="00A6572D"/>
    <w:p w:rsidR="00A6572D" w:rsidRPr="00A6572D" w:rsidRDefault="00A6572D" w:rsidP="00A6572D"/>
    <w:p w:rsidR="00A6572D" w:rsidRDefault="00A6572D" w:rsidP="00A6572D"/>
    <w:p w:rsidR="00EC455D" w:rsidRDefault="00EC455D" w:rsidP="00A6572D"/>
    <w:p w:rsidR="00A6572D" w:rsidRDefault="00A6572D" w:rsidP="00A6572D"/>
    <w:p w:rsidR="00A6572D" w:rsidRDefault="00A6572D" w:rsidP="00A6572D"/>
    <w:p w:rsidR="00A6572D" w:rsidRDefault="00A6572D" w:rsidP="00A6572D"/>
    <w:p w:rsidR="00A6572D" w:rsidRDefault="00A6572D" w:rsidP="00A6572D"/>
    <w:p w:rsidR="00A6572D" w:rsidRPr="00A6572D" w:rsidRDefault="00A6572D" w:rsidP="00A6572D">
      <w:pPr>
        <w:spacing w:line="276" w:lineRule="auto"/>
        <w:jc w:val="right"/>
        <w:rPr>
          <w:sz w:val="20"/>
          <w:szCs w:val="20"/>
        </w:rPr>
      </w:pPr>
      <w:r w:rsidRPr="00A6572D">
        <w:rPr>
          <w:sz w:val="20"/>
          <w:szCs w:val="20"/>
        </w:rPr>
        <w:t xml:space="preserve">Приложение </w:t>
      </w:r>
    </w:p>
    <w:p w:rsidR="00A6572D" w:rsidRPr="00A6572D" w:rsidRDefault="00A6572D" w:rsidP="00A6572D">
      <w:pPr>
        <w:spacing w:line="276" w:lineRule="auto"/>
        <w:jc w:val="right"/>
        <w:rPr>
          <w:sz w:val="20"/>
          <w:szCs w:val="20"/>
        </w:rPr>
      </w:pPr>
      <w:r w:rsidRPr="00A6572D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к решению 33</w:t>
      </w:r>
      <w:r w:rsidRPr="00A6572D">
        <w:rPr>
          <w:sz w:val="20"/>
          <w:szCs w:val="20"/>
        </w:rPr>
        <w:t xml:space="preserve"> сессии Совета депутатов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Новониколаевского сельсовета </w:t>
      </w:r>
      <w:proofErr w:type="spellStart"/>
      <w:r>
        <w:rPr>
          <w:sz w:val="20"/>
          <w:szCs w:val="20"/>
        </w:rPr>
        <w:t>Купинского</w:t>
      </w:r>
      <w:proofErr w:type="spellEnd"/>
      <w:r>
        <w:rPr>
          <w:sz w:val="20"/>
          <w:szCs w:val="20"/>
        </w:rPr>
        <w:t xml:space="preserve"> района</w:t>
      </w:r>
    </w:p>
    <w:p w:rsidR="00A6572D" w:rsidRPr="00A6572D" w:rsidRDefault="00A6572D" w:rsidP="00A6572D">
      <w:pPr>
        <w:jc w:val="right"/>
        <w:rPr>
          <w:sz w:val="20"/>
          <w:szCs w:val="20"/>
        </w:rPr>
      </w:pPr>
      <w:r w:rsidRPr="00A6572D">
        <w:rPr>
          <w:sz w:val="20"/>
          <w:szCs w:val="20"/>
        </w:rPr>
        <w:t xml:space="preserve">  Новосибирской области шестого созыва</w:t>
      </w:r>
    </w:p>
    <w:p w:rsidR="00A6572D" w:rsidRPr="00A6572D" w:rsidRDefault="00A6572D" w:rsidP="00A6572D">
      <w:pPr>
        <w:shd w:val="clear" w:color="auto" w:fill="FFFFFF"/>
        <w:jc w:val="right"/>
        <w:rPr>
          <w:sz w:val="20"/>
          <w:szCs w:val="20"/>
        </w:rPr>
      </w:pPr>
      <w:r w:rsidRPr="00A6572D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от </w:t>
      </w:r>
      <w:r w:rsidR="00BA58F3">
        <w:rPr>
          <w:sz w:val="20"/>
          <w:szCs w:val="20"/>
        </w:rPr>
        <w:t>01.08.2024г</w:t>
      </w:r>
    </w:p>
    <w:p w:rsidR="00A6572D" w:rsidRPr="00A6572D" w:rsidRDefault="00A6572D" w:rsidP="00A6572D">
      <w:pPr>
        <w:shd w:val="clear" w:color="auto" w:fill="FFFFFF"/>
        <w:jc w:val="right"/>
        <w:rPr>
          <w:sz w:val="20"/>
          <w:szCs w:val="20"/>
        </w:rPr>
      </w:pPr>
    </w:p>
    <w:p w:rsidR="00A6572D" w:rsidRPr="00A6572D" w:rsidRDefault="00A6572D" w:rsidP="00A6572D">
      <w:pPr>
        <w:shd w:val="clear" w:color="auto" w:fill="FFFFFF"/>
        <w:jc w:val="right"/>
        <w:rPr>
          <w:color w:val="000000"/>
        </w:rPr>
      </w:pPr>
    </w:p>
    <w:p w:rsidR="00A6572D" w:rsidRPr="00A6572D" w:rsidRDefault="00A6572D" w:rsidP="00A6572D">
      <w:pPr>
        <w:shd w:val="clear" w:color="auto" w:fill="FFFFFF"/>
        <w:jc w:val="center"/>
        <w:rPr>
          <w:b/>
          <w:bCs/>
          <w:color w:val="000000"/>
        </w:rPr>
      </w:pPr>
    </w:p>
    <w:p w:rsidR="00A6572D" w:rsidRPr="00A6572D" w:rsidRDefault="00A6572D" w:rsidP="00A6572D">
      <w:pPr>
        <w:ind w:firstLine="709"/>
        <w:jc w:val="center"/>
        <w:rPr>
          <w:color w:val="000000"/>
        </w:rPr>
      </w:pPr>
      <w:r w:rsidRPr="00A6572D">
        <w:rPr>
          <w:b/>
          <w:bCs/>
          <w:color w:val="000000"/>
        </w:rPr>
        <w:t>ПОЛОЖЕНИЕ</w:t>
      </w:r>
    </w:p>
    <w:p w:rsidR="00A6572D" w:rsidRPr="00A6572D" w:rsidRDefault="00A6572D" w:rsidP="00A6572D">
      <w:pPr>
        <w:ind w:firstLine="709"/>
        <w:jc w:val="center"/>
        <w:rPr>
          <w:color w:val="000000"/>
        </w:rPr>
      </w:pPr>
      <w:r w:rsidRPr="00A6572D">
        <w:rPr>
          <w:b/>
          <w:bCs/>
          <w:color w:val="000000"/>
        </w:rPr>
        <w:t>об инвестиционной деятельности, осуществляемой</w:t>
      </w:r>
    </w:p>
    <w:p w:rsidR="00A6572D" w:rsidRPr="00A6572D" w:rsidRDefault="00A6572D" w:rsidP="00A6572D">
      <w:pPr>
        <w:ind w:firstLine="709"/>
        <w:jc w:val="center"/>
        <w:rPr>
          <w:color w:val="000000"/>
        </w:rPr>
      </w:pPr>
      <w:r w:rsidRPr="00A6572D">
        <w:rPr>
          <w:b/>
          <w:bCs/>
          <w:color w:val="000000"/>
        </w:rPr>
        <w:t>в форме капитальных вложений</w:t>
      </w:r>
    </w:p>
    <w:p w:rsidR="00A6572D" w:rsidRPr="00A6572D" w:rsidRDefault="00A6572D" w:rsidP="00A6572D">
      <w:pPr>
        <w:ind w:firstLine="709"/>
        <w:jc w:val="center"/>
        <w:rPr>
          <w:color w:val="000000"/>
        </w:rPr>
      </w:pPr>
      <w:r w:rsidRPr="00A6572D">
        <w:rPr>
          <w:b/>
          <w:bCs/>
          <w:color w:val="000000"/>
          <w:sz w:val="32"/>
          <w:szCs w:val="32"/>
        </w:rPr>
        <w:t> </w:t>
      </w:r>
    </w:p>
    <w:p w:rsidR="00A6572D" w:rsidRPr="00A6572D" w:rsidRDefault="00A6572D" w:rsidP="00A6572D">
      <w:pPr>
        <w:ind w:firstLine="709"/>
      </w:pPr>
      <w:r w:rsidRPr="00A6572D">
        <w:rPr>
          <w:color w:val="000000"/>
        </w:rPr>
        <w:t xml:space="preserve">1. </w:t>
      </w:r>
      <w:proofErr w:type="gramStart"/>
      <w:r w:rsidRPr="00A6572D">
        <w:rPr>
          <w:color w:val="000000"/>
        </w:rPr>
        <w:t>Настоящее Положение об инвестиционной деятельности, осуществляемой в форме капитальных вложений (далее - Положение), разработано в соответствии с Налоговым </w:t>
      </w:r>
      <w:hyperlink r:id="rId9" w:tgtFrame="_blank" w:history="1">
        <w:r w:rsidRPr="00A6572D">
          <w:t>кодексом</w:t>
        </w:r>
      </w:hyperlink>
      <w:r w:rsidRPr="00A6572D">
        <w:t> РФ, Бюджетным </w:t>
      </w:r>
      <w:hyperlink r:id="rId10" w:tgtFrame="_blank" w:history="1">
        <w:r w:rsidRPr="00A6572D">
          <w:t>кодексом</w:t>
        </w:r>
      </w:hyperlink>
      <w:r w:rsidRPr="00A6572D">
        <w:t> РФ, Федеральным законом от 25.02.1999 № 39-ФЗ «</w:t>
      </w:r>
      <w:hyperlink r:id="rId11" w:tgtFrame="_blank" w:history="1">
        <w:r w:rsidRPr="00A6572D">
          <w:t>Об инвестиционной деятельности в Российской Федерации, осуществляемой в форме капитальных вложений</w:t>
        </w:r>
      </w:hyperlink>
      <w:r w:rsidRPr="00A6572D">
        <w:t>», Федеральным законом </w:t>
      </w:r>
      <w:hyperlink r:id="rId12" w:tgtFrame="_blank" w:history="1">
        <w:r w:rsidRPr="00A6572D">
          <w:t>от 06.10.2003 № 131-ФЗ</w:t>
        </w:r>
      </w:hyperlink>
      <w:r w:rsidRPr="00A6572D">
        <w:t> «</w:t>
      </w:r>
      <w:hyperlink r:id="rId13" w:tgtFrame="_blank" w:history="1">
        <w:r w:rsidRPr="00A6572D">
          <w:t>Об общих принципах организации местного самоуправления</w:t>
        </w:r>
      </w:hyperlink>
      <w:r w:rsidRPr="00A6572D">
        <w:t> в Российской Федерации»,</w:t>
      </w:r>
      <w:proofErr w:type="gramEnd"/>
    </w:p>
    <w:p w:rsidR="00A6572D" w:rsidRPr="00A6572D" w:rsidRDefault="00A6572D" w:rsidP="00A6572D">
      <w:pPr>
        <w:ind w:firstLine="709"/>
      </w:pPr>
      <w:r w:rsidRPr="00A6572D">
        <w:t xml:space="preserve">Действие настоящего Положения распространяется на отношения, связанные с инвестиционной деятельностью, осуществляемой в форме капитальных вложений на территории  </w:t>
      </w:r>
      <w:r>
        <w:t xml:space="preserve">Новониколаевского сельсовета </w:t>
      </w:r>
      <w:proofErr w:type="spellStart"/>
      <w:r>
        <w:t>Купинского</w:t>
      </w:r>
      <w:proofErr w:type="spellEnd"/>
      <w:r>
        <w:t xml:space="preserve"> района</w:t>
      </w:r>
      <w:r w:rsidRPr="00A6572D"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t>2. Для целей настоящего Положения используются понятия, установленные Федеральным законом от 25.02.1999 № 39-ФЗ «</w:t>
      </w:r>
      <w:hyperlink r:id="rId14" w:tgtFrame="_blank" w:history="1">
        <w:r w:rsidRPr="00A6572D">
          <w:t>Об инвестиционной деятельности в Российской Федерации, осуществляемой в форме капитальных вложений</w:t>
        </w:r>
      </w:hyperlink>
      <w:r w:rsidRPr="00A6572D">
        <w:t>», а и</w:t>
      </w:r>
      <w:r w:rsidRPr="00A6572D">
        <w:rPr>
          <w:color w:val="000000"/>
        </w:rPr>
        <w:t>менно: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инвесторы – юридические и физические лица, осуществляющие вложение собственных, заемных и привлеченных сре</w:t>
      </w:r>
      <w:proofErr w:type="gramStart"/>
      <w:r w:rsidRPr="00A6572D">
        <w:rPr>
          <w:color w:val="000000"/>
        </w:rPr>
        <w:t>дств в ф</w:t>
      </w:r>
      <w:proofErr w:type="gramEnd"/>
      <w:r w:rsidRPr="00A6572D">
        <w:rPr>
          <w:color w:val="000000"/>
        </w:rPr>
        <w:t>орме инвестиции и обеспечивающие их целевое использование.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3. Уполномоченным органом местного самоуправления (далее - уполномоченный орган), осуществляющим капитальные вложения на территории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является администрация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4. В </w:t>
      </w:r>
      <w:r w:rsidR="00650748">
        <w:rPr>
          <w:color w:val="000000"/>
        </w:rPr>
        <w:t>Новониколаевском</w:t>
      </w:r>
      <w:r w:rsidRPr="00A6572D">
        <w:rPr>
          <w:color w:val="000000"/>
        </w:rPr>
        <w:t xml:space="preserve"> сельсовете с целью регулирования инвестиционной деятельности, осуществляемой в форме капитальных вложений, предусмотрено: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1) создание благоприятных условий, путем: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lastRenderedPageBreak/>
        <w:t>- установления субъектам инвестиционной деятельности льгот по уплате местных налогов;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защиты интересов инвесторов;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 другими природными ресурсами, находящимися в муниципальной собственности;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2) прямое участие уполномоченного органа, путем: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разработки, утверждения и финансирования инвестиционных проектов, осуществляемые муниципальным образованием;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проведения экспертиз инвестиционных проектов в соответствии с законодательством Российской Федерации;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выпуска муниципальных займов в соответствии с законодательством Российской Федерации;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- вовлечения в инвестиционный процесс временно приостановленные и законсервированные </w:t>
      </w:r>
      <w:proofErr w:type="gramStart"/>
      <w:r w:rsidRPr="00A6572D">
        <w:rPr>
          <w:color w:val="000000"/>
        </w:rPr>
        <w:t>стройки</w:t>
      </w:r>
      <w:proofErr w:type="gramEnd"/>
      <w:r w:rsidRPr="00A6572D">
        <w:rPr>
          <w:color w:val="000000"/>
        </w:rPr>
        <w:t xml:space="preserve"> и объекты, находящиеся в муниципальной собственности.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5. Регулирование инвестиционной деятельности, осуществляемой в форме капитальных вложений, осуществляется с использованием форм и методов в соответствии с законодательством Российской Федерации, в том числе: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- 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 в соответствии с положениями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A6572D">
          <w:rPr>
            <w:color w:val="000000"/>
          </w:rPr>
          <w:t>2005 г</w:t>
        </w:r>
      </w:smartTag>
      <w:r w:rsidRPr="00A6572D">
        <w:rPr>
          <w:color w:val="000000"/>
        </w:rPr>
        <w:t>. № 115-ФЗ «О концессионных соглашениях»;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развитие форм инвестиций в средства производства на основе финансовой аренды (лизинга) в соответствии с положениями Федерального закона от 29.10.1998 № 164-ФЗ «О финансовой аренде (лизинге)».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6. Принципами муниципальной поддержки инвестиционной деятельности на территории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являются: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объективность и экономическая обоснованность принимаемых решений;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открытость и доступность получения инвесторами информации, необходимой для реализации инвестиционных проектов;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- равноправие инвесторов и </w:t>
      </w:r>
      <w:proofErr w:type="spellStart"/>
      <w:r w:rsidRPr="00A6572D">
        <w:rPr>
          <w:color w:val="000000"/>
        </w:rPr>
        <w:t>унифицированность</w:t>
      </w:r>
      <w:proofErr w:type="spellEnd"/>
      <w:r w:rsidRPr="00A6572D">
        <w:rPr>
          <w:color w:val="000000"/>
        </w:rPr>
        <w:t xml:space="preserve"> публичных процедур;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обязательность исполнения принятых решений;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взаимная ответственность органов местного самоуправления и субъектов инвестиционной деятельности;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сбалансированность публичных и частных интересов;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доброжелательность во взаимоотношениях с инвестором;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- ясность и прозрачность инвестиционного процесса на территории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7. </w:t>
      </w:r>
      <w:proofErr w:type="gramStart"/>
      <w:r w:rsidRPr="00A6572D">
        <w:rPr>
          <w:color w:val="000000"/>
        </w:rPr>
        <w:t xml:space="preserve">Объектами капитальных вложений в </w:t>
      </w:r>
      <w:r>
        <w:rPr>
          <w:color w:val="000000"/>
        </w:rPr>
        <w:t xml:space="preserve"> Новониколаевском</w:t>
      </w:r>
      <w:r w:rsidRPr="00A6572D">
        <w:rPr>
          <w:color w:val="000000"/>
        </w:rPr>
        <w:t xml:space="preserve"> сельсовете являются вновь создаваемое и (или) модернизируемое имущество, находящиеся в муниципальной собственности.</w:t>
      </w:r>
      <w:proofErr w:type="gramEnd"/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Субъектами </w:t>
      </w:r>
      <w:proofErr w:type="gramStart"/>
      <w:r w:rsidRPr="00A6572D">
        <w:rPr>
          <w:color w:val="000000"/>
        </w:rPr>
        <w:t>инвестиционной деятельности, осуществляемой в форме капитальных вложений являются</w:t>
      </w:r>
      <w:proofErr w:type="gramEnd"/>
      <w:r w:rsidRPr="00A6572D">
        <w:rPr>
          <w:color w:val="000000"/>
        </w:rPr>
        <w:t xml:space="preserve"> инвесторы, заказчики, подрядчики, пользователи объектов капитальных вложений и другие лица.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8. Права и обязанности субъектов инвестиционной деятельности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8.1. Инвесторы имеют право </w:t>
      </w:r>
      <w:proofErr w:type="gramStart"/>
      <w:r w:rsidRPr="00A6572D">
        <w:rPr>
          <w:color w:val="000000"/>
        </w:rPr>
        <w:t>на</w:t>
      </w:r>
      <w:proofErr w:type="gramEnd"/>
      <w:r w:rsidRPr="00A6572D">
        <w:rPr>
          <w:color w:val="000000"/>
        </w:rPr>
        <w:t>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lastRenderedPageBreak/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Новосибирской области и нормативными актами органов местного самоуправления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3) получение налоговых льгот и других видов муниципальной поддержки, в порядке и на условиях, установленных нормативными правовыми актами;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4) внесение в органы местного самоуправления предложений по изменению нормативных правовых актов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регулирующих отношения в сфере инвестиционной деятельности.</w:t>
      </w:r>
    </w:p>
    <w:p w:rsidR="00A6572D" w:rsidRPr="00A6572D" w:rsidRDefault="00A6572D" w:rsidP="00A6572D">
      <w:pPr>
        <w:ind w:firstLine="709"/>
        <w:rPr>
          <w:color w:val="000000"/>
        </w:rPr>
      </w:pPr>
      <w:proofErr w:type="gramStart"/>
      <w:r w:rsidRPr="00A6572D">
        <w:rPr>
          <w:color w:val="000000"/>
        </w:rPr>
        <w:t xml:space="preserve">Инвесторы имеют равные права на осуществление инвестиционной деятельности на территории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Новосибирской области и нормативными актами органов местного самоуправления  </w:t>
      </w:r>
      <w:r>
        <w:rPr>
          <w:color w:val="000000"/>
        </w:rPr>
        <w:t>Новониколаевского сельсовета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8.2. Субъекты инвестиционной деятельности обязаны: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1) осуществлять инвестиционную деятельность в соответствии с федеральными законами, нормативными правовыми актами Российской Федерации, Новосибирской области 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2) уплачивать налоги и другие обязательные платежи, установленные законами Российской Федерации, Новосибирской области и нормативными актами органов местного самоуправления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7) выполнять требования государственных стандартов, норм, правил и других нормативов, установленных федеральным, региональным законодательством и нормативными актами органов местного самоуправления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8.3.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9. Права и обязанности уполномоченного органа.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lastRenderedPageBreak/>
        <w:t xml:space="preserve">9.1. Уполномоченный орган в пределах компетенции, установленной нормативными актами органов местного самоуправления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вправе: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- осуществлять </w:t>
      </w:r>
      <w:proofErr w:type="gramStart"/>
      <w:r w:rsidRPr="00A6572D">
        <w:rPr>
          <w:color w:val="000000"/>
        </w:rPr>
        <w:t>контроль за</w:t>
      </w:r>
      <w:proofErr w:type="gramEnd"/>
      <w:r w:rsidRPr="00A6572D">
        <w:rPr>
          <w:color w:val="000000"/>
        </w:rPr>
        <w:t xml:space="preserve"> ходом инвестиционного процесса в муниципальном образовании;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привлекать для экспертизы инвестиционных проектов уполномоченных 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9.2. Уполномоченный орган обязан: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действовать исходя из принципов муниципальной поддержки инвестиционной деятельности, установленных настоящим Положением;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- гарантировать и обеспечивать субъектам инвестиционной деятельности равные права при осуществлении инвестиционной деятельности на территории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гласность и открытость процедуры принятия решений о предоставлении муниципальной поддержки;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при формировании сельского бюджета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A6572D" w:rsidRPr="00A6572D" w:rsidRDefault="00A6572D" w:rsidP="00A6572D">
      <w:pPr>
        <w:ind w:firstLine="709"/>
      </w:pPr>
      <w:r w:rsidRPr="00A6572D">
        <w:rPr>
          <w:color w:val="000000"/>
        </w:rPr>
        <w:t>10. Отношения между субъектами инвестиционной деятельности осуществляются на основе договора и (или) муниципального контракта, заключаемые между ними в соответствии с </w:t>
      </w:r>
      <w:hyperlink r:id="rId15" w:tgtFrame="_blank" w:history="1">
        <w:r w:rsidRPr="00A6572D">
          <w:t>Гражданским кодексом</w:t>
        </w:r>
      </w:hyperlink>
      <w:r w:rsidRPr="00A6572D">
        <w:t> Российской Федерации.</w:t>
      </w:r>
    </w:p>
    <w:p w:rsidR="00A6572D" w:rsidRPr="00A6572D" w:rsidRDefault="00A6572D" w:rsidP="00A6572D">
      <w:pPr>
        <w:ind w:firstLine="709"/>
      </w:pPr>
      <w:proofErr w:type="gramStart"/>
      <w:r w:rsidRPr="00A6572D">
        <w:t>При заключение муниципальных контрактов,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 </w:t>
      </w:r>
      <w:hyperlink r:id="rId16" w:tgtFrame="_blank" w:history="1">
        <w:r w:rsidRPr="00A6572D"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A6572D">
        <w:t>.</w:t>
      </w:r>
      <w:proofErr w:type="gramEnd"/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11. Решения об осуществлении капитальных вложений принимаются Советом депутатов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в соответствии с законодательством Российской Федерации, Уставом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и настоящим Положением.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12. Финансирование капитальных вложений осуществляется за счет местного бюджета и (или) привлеченных средств.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основании предложений органов местного самоуправления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13. Контроль за целевым и эффективным использованием средств местных бюджетов, направляемых на капитальные вложения, осуществляет администрация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14. Разработка, рассмотрение и утверждение инвестиционных проектов, финансируемых за счет средств местного бюджета, производится в соответствии с законодательством Российской Федерации в порядке, предусмотренном для муниципальных целевых программ.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lastRenderedPageBreak/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15. Порядок финансирования инвестиционных проектов за счет средств местного бюджета определяется Советом депутатов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Инвестиционные проекты, финансирование которых планируется осуществлять полностью или частично за счет средств местных бюджетов, подлежат проверке уполномоченным органом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16. Порядок предоставления муниципальных гарантий по инвестиционным проектам за счет средств местных бюджетов осуществляется в соответствии с решением Совета депутатов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17. Инвесторам, осуществляющим инвестиционную деятельность в форме капитальных вложений, могут быть предоставлены льготы по уплате местных налогов и формы поддержки в порядке согласно приложению 1 к настоящему Положению.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18. В случае участия уполномоченного органа в финансировании инвестиционных проектов, осуществляемых Российской Федерацией и Новосибирской областью, разработка и утверждение этих инвестиционных проектов осуществляются по согласованию с уполномоченным органом.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Уполномоченный орган вправе, при осуществлении инвестиционной деятельности,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19. Уполномоченный орган вправе прекратить или приостановить инвестиционную деятельность в случаях: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стихийных и иных бедствий, катастроф;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введения чрезвычайного положения;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</w:p>
    <w:p w:rsidR="00A6572D" w:rsidRPr="00A6572D" w:rsidRDefault="00A6572D" w:rsidP="00A6572D">
      <w:pPr>
        <w:ind w:firstLine="709"/>
        <w:rPr>
          <w:color w:val="000000"/>
        </w:rPr>
      </w:pPr>
    </w:p>
    <w:p w:rsidR="00A6572D" w:rsidRPr="00A6572D" w:rsidRDefault="00A6572D" w:rsidP="00A6572D">
      <w:pPr>
        <w:ind w:firstLine="709"/>
        <w:rPr>
          <w:color w:val="000000"/>
        </w:rPr>
      </w:pPr>
    </w:p>
    <w:p w:rsidR="00A6572D" w:rsidRPr="00A6572D" w:rsidRDefault="00A6572D" w:rsidP="00A6572D">
      <w:pPr>
        <w:ind w:firstLine="709"/>
        <w:rPr>
          <w:color w:val="000000"/>
        </w:rPr>
      </w:pPr>
    </w:p>
    <w:p w:rsidR="00A6572D" w:rsidRPr="00A6572D" w:rsidRDefault="00A6572D" w:rsidP="00A6572D">
      <w:pPr>
        <w:ind w:firstLine="709"/>
        <w:rPr>
          <w:color w:val="000000"/>
        </w:rPr>
      </w:pPr>
    </w:p>
    <w:p w:rsidR="00A6572D" w:rsidRDefault="00A6572D" w:rsidP="00A6572D">
      <w:pPr>
        <w:ind w:firstLine="709"/>
        <w:rPr>
          <w:color w:val="000000"/>
        </w:rPr>
      </w:pPr>
    </w:p>
    <w:p w:rsidR="00A6572D" w:rsidRDefault="00A6572D" w:rsidP="00A6572D">
      <w:pPr>
        <w:ind w:firstLine="709"/>
        <w:rPr>
          <w:color w:val="000000"/>
        </w:rPr>
      </w:pPr>
    </w:p>
    <w:p w:rsidR="00A6572D" w:rsidRDefault="00A6572D" w:rsidP="00A6572D">
      <w:pPr>
        <w:ind w:firstLine="709"/>
        <w:rPr>
          <w:color w:val="000000"/>
        </w:rPr>
      </w:pPr>
    </w:p>
    <w:p w:rsidR="00A6572D" w:rsidRDefault="00A6572D" w:rsidP="00A6572D">
      <w:pPr>
        <w:ind w:firstLine="709"/>
        <w:rPr>
          <w:color w:val="000000"/>
        </w:rPr>
      </w:pPr>
    </w:p>
    <w:p w:rsidR="00A6572D" w:rsidRDefault="00A6572D" w:rsidP="00A6572D">
      <w:pPr>
        <w:ind w:firstLine="709"/>
        <w:rPr>
          <w:color w:val="000000"/>
        </w:rPr>
      </w:pPr>
    </w:p>
    <w:p w:rsidR="00A6572D" w:rsidRDefault="00A6572D" w:rsidP="00A6572D">
      <w:pPr>
        <w:ind w:firstLine="709"/>
        <w:rPr>
          <w:color w:val="000000"/>
        </w:rPr>
      </w:pPr>
    </w:p>
    <w:p w:rsidR="00A6572D" w:rsidRDefault="00A6572D" w:rsidP="00A6572D">
      <w:pPr>
        <w:ind w:firstLine="709"/>
        <w:rPr>
          <w:color w:val="000000"/>
        </w:rPr>
      </w:pPr>
    </w:p>
    <w:p w:rsidR="00A6572D" w:rsidRPr="00A6572D" w:rsidRDefault="00A6572D" w:rsidP="00BA58F3">
      <w:pPr>
        <w:rPr>
          <w:color w:val="000000"/>
        </w:rPr>
      </w:pPr>
    </w:p>
    <w:p w:rsidR="00A6572D" w:rsidRPr="00A6572D" w:rsidRDefault="00A6572D" w:rsidP="00A6572D">
      <w:pPr>
        <w:ind w:firstLine="709"/>
        <w:rPr>
          <w:color w:val="000000"/>
        </w:rPr>
      </w:pPr>
    </w:p>
    <w:p w:rsidR="00A6572D" w:rsidRPr="00A6572D" w:rsidRDefault="00A6572D" w:rsidP="00A6572D">
      <w:pPr>
        <w:ind w:firstLine="709"/>
        <w:rPr>
          <w:color w:val="000000"/>
        </w:rPr>
      </w:pPr>
    </w:p>
    <w:p w:rsidR="00A6572D" w:rsidRPr="00A6572D" w:rsidRDefault="00A6572D" w:rsidP="00A6572D">
      <w:pPr>
        <w:ind w:firstLine="709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Приложение 1</w:t>
      </w:r>
    </w:p>
    <w:p w:rsidR="00A6572D" w:rsidRPr="00A6572D" w:rsidRDefault="00A6572D" w:rsidP="00A6572D">
      <w:pPr>
        <w:ind w:firstLine="709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к Положению об инвестиционной деятельности,</w:t>
      </w:r>
    </w:p>
    <w:p w:rsidR="00A6572D" w:rsidRPr="00A6572D" w:rsidRDefault="00A6572D" w:rsidP="00A6572D">
      <w:pPr>
        <w:ind w:firstLine="709"/>
        <w:jc w:val="right"/>
        <w:rPr>
          <w:color w:val="000000"/>
          <w:sz w:val="20"/>
          <w:szCs w:val="20"/>
        </w:rPr>
      </w:pPr>
      <w:proofErr w:type="gramStart"/>
      <w:r w:rsidRPr="00A6572D">
        <w:rPr>
          <w:color w:val="000000"/>
          <w:sz w:val="20"/>
          <w:szCs w:val="20"/>
        </w:rPr>
        <w:t>осуществляемой в форме капитальных вложений</w:t>
      </w:r>
      <w:proofErr w:type="gramEnd"/>
    </w:p>
    <w:p w:rsidR="00A6572D" w:rsidRPr="00A6572D" w:rsidRDefault="00A6572D" w:rsidP="00A6572D">
      <w:pPr>
        <w:ind w:firstLine="709"/>
        <w:jc w:val="right"/>
        <w:rPr>
          <w:color w:val="000000"/>
          <w:sz w:val="20"/>
          <w:szCs w:val="20"/>
        </w:rPr>
      </w:pPr>
    </w:p>
    <w:p w:rsidR="00A6572D" w:rsidRPr="00A6572D" w:rsidRDefault="00A6572D" w:rsidP="00A6572D">
      <w:pPr>
        <w:ind w:firstLine="709"/>
        <w:jc w:val="right"/>
        <w:rPr>
          <w:color w:val="000000"/>
          <w:sz w:val="20"/>
          <w:szCs w:val="20"/>
        </w:rPr>
      </w:pPr>
    </w:p>
    <w:p w:rsidR="00A6572D" w:rsidRPr="00A6572D" w:rsidRDefault="00A6572D" w:rsidP="00A6572D">
      <w:pPr>
        <w:ind w:firstLine="709"/>
        <w:jc w:val="right"/>
        <w:rPr>
          <w:color w:val="000000"/>
          <w:sz w:val="20"/>
          <w:szCs w:val="20"/>
        </w:rPr>
      </w:pPr>
    </w:p>
    <w:p w:rsidR="00A6572D" w:rsidRPr="00A6572D" w:rsidRDefault="00A6572D" w:rsidP="00A6572D">
      <w:pPr>
        <w:ind w:firstLine="709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jc w:val="center"/>
        <w:rPr>
          <w:b/>
          <w:color w:val="000000"/>
        </w:rPr>
      </w:pPr>
      <w:r w:rsidRPr="00A6572D">
        <w:rPr>
          <w:b/>
          <w:color w:val="000000"/>
        </w:rPr>
        <w:t>ПОРЯДОК ПРЕДОСТАВЛЕНИЯ ЛЬГОТ И ФОРМ ПОДДЕРЖКИ</w:t>
      </w:r>
    </w:p>
    <w:p w:rsidR="00A6572D" w:rsidRPr="00A6572D" w:rsidRDefault="00A6572D" w:rsidP="00A6572D">
      <w:pPr>
        <w:ind w:firstLine="709"/>
        <w:jc w:val="center"/>
        <w:rPr>
          <w:b/>
          <w:color w:val="000000"/>
        </w:rPr>
      </w:pPr>
      <w:r w:rsidRPr="00A6572D">
        <w:rPr>
          <w:b/>
          <w:color w:val="000000"/>
        </w:rPr>
        <w:t>ПО ИНВЕСТИЦИОННОЙ ДЕЯТЕЛЬНОСТИ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Настоящий Порядок предоставления льгот и форм поддержки по инвестиционной деятельности (далее – порядок) устанавливает основные принципы и механизм предоставления льгот и форм поддержки субъектам инвестиционной деятельности, реализующим инвестиционные проекты в соответствии с Положением об инвестиционной деятельности на территории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1. Льготы и формы поддержки по инвестиционной деятельности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1.1. Субъектам инвестиционной деятельности предоставляются следующие льготы: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частичное или полное освобождение от арендной платы в части средств, поступающих в местный бюджет, при аренде земельных участков и имущества, находящегося в муниципальной собственности.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1.2. Субъектам инвестиционной деятельности предоставляются следующие формы поддержки: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отсрочка или рассрочка налоговых и (или) иных обязательств;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- муниципальные гарантии в качестве обеспечения гражданско-правовых обязатель</w:t>
      </w:r>
      <w:proofErr w:type="gramStart"/>
      <w:r w:rsidRPr="00A6572D">
        <w:rPr>
          <w:color w:val="000000"/>
        </w:rPr>
        <w:t>ств  пр</w:t>
      </w:r>
      <w:proofErr w:type="gramEnd"/>
      <w:r w:rsidRPr="00A6572D">
        <w:rPr>
          <w:color w:val="000000"/>
        </w:rPr>
        <w:t xml:space="preserve">и соблюдении соответствующих </w:t>
      </w:r>
      <w:r w:rsidRPr="00A6572D">
        <w:t>статей </w:t>
      </w:r>
      <w:hyperlink r:id="rId17" w:tgtFrame="_blank" w:history="1">
        <w:r w:rsidRPr="00A6572D">
          <w:t>Бюджетного кодекса</w:t>
        </w:r>
      </w:hyperlink>
      <w:r w:rsidRPr="00A6572D">
        <w:t xml:space="preserve">. </w:t>
      </w:r>
      <w:r w:rsidRPr="00A6572D">
        <w:rPr>
          <w:color w:val="000000"/>
        </w:rPr>
        <w:t>Размер гарантии не должен превышать размер инвестиций;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- вложение бюджетных средств, объектов муниципальной собственности в размере 10% от объема инвестиций в инвестиционные проекты. Под объектами муниципальной собственности в рамках настоящего Порядка имеется </w:t>
      </w:r>
      <w:proofErr w:type="gramStart"/>
      <w:r w:rsidRPr="00A6572D">
        <w:rPr>
          <w:color w:val="000000"/>
        </w:rPr>
        <w:t>ввиду</w:t>
      </w:r>
      <w:proofErr w:type="gramEnd"/>
      <w:r w:rsidRPr="00A6572D">
        <w:rPr>
          <w:color w:val="000000"/>
        </w:rPr>
        <w:t xml:space="preserve"> </w:t>
      </w:r>
      <w:proofErr w:type="gramStart"/>
      <w:r w:rsidRPr="00A6572D">
        <w:rPr>
          <w:color w:val="000000"/>
        </w:rPr>
        <w:t>передача</w:t>
      </w:r>
      <w:proofErr w:type="gramEnd"/>
      <w:r w:rsidRPr="00A6572D">
        <w:rPr>
          <w:color w:val="000000"/>
        </w:rPr>
        <w:t xml:space="preserve"> в аренду земельных участков, зданий, нежилых помещений, основных средств и сооружений, принадлежащих на праве собственности муниципальному образованию, а также прав владения и пользования муниципальными объектами недвижимости на основе концессионных соглашений.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2. Условия предоставления льгот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2.1. Льготы, связанные с инвестиционной деятельностью, предоставляются по одному или нескольким основаниям. В случае предоставления льгот по нескольким основаниям перечень предоставленных льгот указывается в договоре об инвестиционной деятельности.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2.2. Льготы предоставляются субъектам инвестиционной деятельности на период не более 3 (трех) лет с момента начала осуществления инвестиционного проекта в соответствии с расчетными показателями бизнес-плана.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Структура бизнес-плана в обязательном порядке должна содержать разделы, указанные в типовой форме бизнес-плана (приложение 1 к настоящему Порядку).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lastRenderedPageBreak/>
        <w:t>2.3. Размер льгот, предоставляемых субъектам инвестиционной деятельности, не может превышать суммы налоговых и неналоговых платежей, поступающих в местный бюджет за период не более 3 (трех) лет.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2.4. Право на пользование льготами возникает у субъектов инвестиционной деятельности с момента заключения с администрацией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договора об инвестиционной деятельности, если иное не указано в договоре. Форма договора об инвестиционной деятельности приведена в приложении 2 к настоящему Порядку.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Договор может быть дополнен другими статьями в зависимости от обстоятельств.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2.5. Уровень минимальной </w:t>
      </w:r>
      <w:proofErr w:type="gramStart"/>
      <w:r w:rsidRPr="00A6572D">
        <w:rPr>
          <w:color w:val="000000"/>
        </w:rPr>
        <w:t>оплаты труда работников субъектов инвестиционной деятельности</w:t>
      </w:r>
      <w:proofErr w:type="gramEnd"/>
      <w:r w:rsidRPr="00A6572D">
        <w:rPr>
          <w:color w:val="000000"/>
        </w:rPr>
        <w:t xml:space="preserve"> должен быть не ниже минимального уровня оплаты труда, установленного действующим законодательством, и прожиточного минимума в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2.6. Установленные льготы предоставляются при условии целевого использования высвобождаемых средств.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2.7. Инвесторы, претендующие на получение льгот, связанных с реализацией инвестиционного проекта на территории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в обязательном порядке представляют следующие документы (далее - пакет документов):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а) заявка на реализацию инвестиционного проекта на территории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б) справку налоговых органов об отсутствии задолженности по уплате налогов;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в) нотариально заверенные копии учредительных документов организации;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г) баланс и другие копии форм бухгалтерской отчетности (кроме физических лиц - индивидуальных предпринимателей), характеризующие финансовое состояние организации за предыдущий год и истекший период текущего года, в котором организация обратилась по поводу предоставления льгот;</w:t>
      </w:r>
    </w:p>
    <w:p w:rsidR="00A6572D" w:rsidRPr="00A6572D" w:rsidRDefault="00A6572D" w:rsidP="00A6572D">
      <w:pPr>
        <w:ind w:firstLine="709"/>
        <w:rPr>
          <w:color w:val="000000"/>
        </w:rPr>
      </w:pPr>
      <w:proofErr w:type="spellStart"/>
      <w:r w:rsidRPr="00A6572D">
        <w:rPr>
          <w:color w:val="000000"/>
        </w:rPr>
        <w:t>д</w:t>
      </w:r>
      <w:proofErr w:type="spellEnd"/>
      <w:r w:rsidRPr="00A6572D">
        <w:rPr>
          <w:color w:val="000000"/>
        </w:rPr>
        <w:t>) инвестиционный проект (бизнес-план, проектно-сметную документацию);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е) справку об отсутствии задолженности по оплате коммунальных услуг;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ж) справку из налогового органа о том, что субъект инвестиционной деятельности не находится в процессе ликвидации, на стадии реорганизации или банкротства.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2.8. Льготы субъектам инвестиционной деятельности не могут быть предоставлены в случае: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а) наличия задолженности по налоговым и неналоговым платежам в бюджеты всех уровней и во внебюджетные фонды;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б) наличия задолженности по коммунальным платежам;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в) массового высвобождения работников субъекта инвестиционной деятельности в результате реализации мероприятий, связанных с осуществлением внедренческой и инвестиционной деятельности;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г) наличия обстоятельств, предусмотренных статьей </w:t>
      </w:r>
      <w:r w:rsidRPr="00A6572D">
        <w:t>62 </w:t>
      </w:r>
      <w:hyperlink r:id="rId18" w:tgtFrame="_blank" w:history="1">
        <w:r w:rsidRPr="00A6572D">
          <w:t>Налогового кодекса</w:t>
        </w:r>
      </w:hyperlink>
      <w:r w:rsidRPr="00A6572D">
        <w:rPr>
          <w:color w:val="000000"/>
        </w:rPr>
        <w:t> РФ;</w:t>
      </w:r>
    </w:p>
    <w:p w:rsidR="00A6572D" w:rsidRPr="00A6572D" w:rsidRDefault="00A6572D" w:rsidP="00A6572D">
      <w:pPr>
        <w:ind w:firstLine="709"/>
        <w:rPr>
          <w:color w:val="000000"/>
        </w:rPr>
      </w:pPr>
      <w:proofErr w:type="spellStart"/>
      <w:r w:rsidRPr="00A6572D">
        <w:rPr>
          <w:color w:val="000000"/>
        </w:rPr>
        <w:t>д</w:t>
      </w:r>
      <w:proofErr w:type="spellEnd"/>
      <w:r w:rsidRPr="00A6572D">
        <w:rPr>
          <w:color w:val="000000"/>
        </w:rPr>
        <w:t>) нахождения субъекта инвестиционной деятельности в процессе ликвидации, на стадии реорганизации или банкротства;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е) непредставления необходимых документов в соответствии с настоящим Порядком.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2.9. В целях осуществления </w:t>
      </w:r>
      <w:proofErr w:type="gramStart"/>
      <w:r w:rsidRPr="00A6572D">
        <w:rPr>
          <w:color w:val="000000"/>
        </w:rPr>
        <w:t>контроля за</w:t>
      </w:r>
      <w:proofErr w:type="gramEnd"/>
      <w:r w:rsidRPr="00A6572D">
        <w:rPr>
          <w:color w:val="000000"/>
        </w:rPr>
        <w:t xml:space="preserve"> реализацией инвестиционных проектов субъекты инвестиционной деятельности, реализующие указанные проекты, обязаны: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а) обеспечивать учет движения средств, направленных на инвестиции, на отдельных субсчетах в соответствии с правилами ведения бухгалтерского учета;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б) составлять и представлять ответственному специалисту администрации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в установленные в настоящем Порядке сроки формы отчетов;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в) представлять ответственному специалисту администрации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справку, заверенную в ИФНС, о </w:t>
      </w:r>
      <w:r w:rsidRPr="00A6572D">
        <w:rPr>
          <w:color w:val="000000"/>
        </w:rPr>
        <w:lastRenderedPageBreak/>
        <w:t xml:space="preserve">сумме начисленных и уплаченных налоговых и неналоговых платежей в местный бюджет, начиная </w:t>
      </w:r>
      <w:proofErr w:type="gramStart"/>
      <w:r w:rsidRPr="00A6572D">
        <w:rPr>
          <w:color w:val="000000"/>
        </w:rPr>
        <w:t>с даты заключения</w:t>
      </w:r>
      <w:proofErr w:type="gramEnd"/>
      <w:r w:rsidRPr="00A6572D">
        <w:rPr>
          <w:color w:val="000000"/>
        </w:rPr>
        <w:t xml:space="preserve"> договор «Об инвестиционной деятельности».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3. Рассмотрение обращений и подготовка решений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3.1. Субъект инвестиционной деятельности, претендующий на получение льгот, направляет заявку на реализацию инвестиционного проекта на территории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и представляет пакет документов, предусмотренный пунктом 2.7. настоящего Порядка, ответственному специалисту администрации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3.2. Специалист администрации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в соответствии с заявкой рассматривает пакет документов в течение 15 дней и готовит мотивированное решение о возможности или отказе в предоставлении льгот.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В случае принятия специалистом администрации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положительного решения в течение 5 (пяти) рабочих дней оформляется в установленном законодательством порядке договор об инвестиционной деятельности.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В случае принятия отрицательного решения письмо с мотивированным отказом направляется заявителю в течение 5 (трех) рабочих дней.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3.3. В случае невозможности принятия решения или представления документов, оформленных ненадлежащим образом, специалист администрации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письменно запрашивает у субъекта инвестиционной деятельности необходимые документы. Указанные документы предоставляются в течение 3 (трех) рабочих дней с момента получения запроса.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3.4. В случае нарушения сроков предоставления дополнительно запрашиваемых документов, установленных настоящим Порядком, срок рассмотрения продлевается до 15 (пятнадцати) рабочих дней со дня их получения от субъектов инвестиционной деятельности.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3.5. </w:t>
      </w:r>
      <w:proofErr w:type="gramStart"/>
      <w:r w:rsidRPr="00A6572D">
        <w:rPr>
          <w:color w:val="000000"/>
        </w:rPr>
        <w:t xml:space="preserve">В случае предоставления льгот специалист администрации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в течение 3 (трех) рабочих дней представляет копию договора об инвестиционной деятельности в ИНФС; в течение 15 (пятнадцати) рабочих дней информирует Совет депутатов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о размере доходов местного бюджета, выпадающих в результате предоставления льгот и форм поддержки по договору об инвестиционной деятельности.</w:t>
      </w:r>
      <w:proofErr w:type="gramEnd"/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4. Порядок предоставления льгот в виде уменьшения арендной платы за землю и муниципальное имущество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4.1. </w:t>
      </w:r>
      <w:proofErr w:type="gramStart"/>
      <w:r w:rsidRPr="00A6572D">
        <w:rPr>
          <w:color w:val="000000"/>
        </w:rPr>
        <w:t xml:space="preserve">Субъекты инвестиционной деятельности, реализующие инвестиционный проект, по которому предоставляется льгота в виде уменьшения арендной платы за землю и муниципальное имущество, в обязательном порядке ежеквартально не позднее 20-го числа месяца, следующего за отчетным, представляют специалисту администрации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отчетную форму «Расчет средств, высвобожденных в результате льгот, и отчет об их использовании» по форме согласно приложению 3 к</w:t>
      </w:r>
      <w:proofErr w:type="gramEnd"/>
      <w:r w:rsidRPr="00A6572D">
        <w:rPr>
          <w:color w:val="000000"/>
        </w:rPr>
        <w:t xml:space="preserve"> настоящему Порядку.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 xml:space="preserve">4.2. Специалист администрации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осуществляет проверку представленных отчетных форм, визирует их.</w:t>
      </w:r>
    </w:p>
    <w:p w:rsidR="00A6572D" w:rsidRPr="00A6572D" w:rsidRDefault="00A6572D" w:rsidP="00692060">
      <w:pPr>
        <w:ind w:firstLine="709"/>
        <w:rPr>
          <w:color w:val="000000"/>
        </w:rPr>
      </w:pPr>
      <w:r w:rsidRPr="00A6572D">
        <w:rPr>
          <w:color w:val="000000"/>
        </w:rPr>
        <w:lastRenderedPageBreak/>
        <w:t xml:space="preserve">4.3. Специалист администрации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ведет сводный реестр предоставленных льгот по каждому субъекту инвестиционной деятельности, реализующему инвестиционный проект, по видам платежей, периоду действия и суммам платежей.</w:t>
      </w: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Приложение 1</w:t>
      </w: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к Порядку об инвестиционной деятельности,</w:t>
      </w: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proofErr w:type="gramStart"/>
      <w:r w:rsidRPr="00A6572D">
        <w:rPr>
          <w:color w:val="000000"/>
          <w:sz w:val="20"/>
          <w:szCs w:val="20"/>
        </w:rPr>
        <w:t>осуществляемой в форме капитальных вложений</w:t>
      </w:r>
      <w:proofErr w:type="gramEnd"/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b/>
          <w:bCs/>
          <w:color w:val="000000"/>
        </w:rPr>
      </w:pPr>
      <w:r w:rsidRPr="00A6572D">
        <w:rPr>
          <w:b/>
          <w:bCs/>
          <w:color w:val="000000"/>
        </w:rPr>
        <w:t xml:space="preserve">                                         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b/>
          <w:bCs/>
          <w:color w:val="000000"/>
        </w:rPr>
        <w:t xml:space="preserve">                                  СТРУКТУРА БИЗНЕС-ПЛАНА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tbl>
      <w:tblPr>
        <w:tblW w:w="10986" w:type="dxa"/>
        <w:tblInd w:w="-861" w:type="dxa"/>
        <w:tblCellMar>
          <w:left w:w="0" w:type="dxa"/>
          <w:right w:w="0" w:type="dxa"/>
        </w:tblCellMar>
        <w:tblLook w:val="00A0"/>
      </w:tblPr>
      <w:tblGrid>
        <w:gridCol w:w="691"/>
        <w:gridCol w:w="2228"/>
        <w:gridCol w:w="8067"/>
      </w:tblGrid>
      <w:tr w:rsidR="00A6572D" w:rsidRPr="00A6572D" w:rsidTr="00A6572D">
        <w:trPr>
          <w:trHeight w:val="238"/>
        </w:trPr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pPr>
              <w:rPr>
                <w:b/>
              </w:rPr>
            </w:pPr>
            <w:r w:rsidRPr="00A6572D">
              <w:rPr>
                <w:b/>
              </w:rPr>
              <w:t>№</w:t>
            </w:r>
          </w:p>
          <w:p w:rsidR="00A6572D" w:rsidRPr="00A6572D" w:rsidRDefault="00A6572D" w:rsidP="00A6572D">
            <w:proofErr w:type="spellStart"/>
            <w:proofErr w:type="gramStart"/>
            <w:r w:rsidRPr="00A6572D">
              <w:rPr>
                <w:b/>
              </w:rPr>
              <w:t>п</w:t>
            </w:r>
            <w:proofErr w:type="spellEnd"/>
            <w:proofErr w:type="gramEnd"/>
            <w:r w:rsidRPr="00A6572D">
              <w:rPr>
                <w:b/>
              </w:rPr>
              <w:t>/</w:t>
            </w:r>
            <w:proofErr w:type="spellStart"/>
            <w:r w:rsidRPr="00A6572D">
              <w:rPr>
                <w:b/>
              </w:rPr>
              <w:t>п</w:t>
            </w:r>
            <w:proofErr w:type="spellEnd"/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pPr>
              <w:jc w:val="center"/>
              <w:rPr>
                <w:b/>
              </w:rPr>
            </w:pPr>
            <w:r w:rsidRPr="00A6572D">
              <w:rPr>
                <w:b/>
              </w:rPr>
              <w:t>Наименование</w:t>
            </w:r>
          </w:p>
          <w:p w:rsidR="00A6572D" w:rsidRPr="00A6572D" w:rsidRDefault="00A6572D" w:rsidP="00A6572D">
            <w:pPr>
              <w:jc w:val="center"/>
            </w:pPr>
            <w:r w:rsidRPr="00A6572D">
              <w:rPr>
                <w:b/>
              </w:rPr>
              <w:t>разделов</w:t>
            </w:r>
          </w:p>
        </w:tc>
        <w:tc>
          <w:tcPr>
            <w:tcW w:w="8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pPr>
              <w:jc w:val="center"/>
              <w:rPr>
                <w:b/>
              </w:rPr>
            </w:pPr>
            <w:r w:rsidRPr="00A6572D">
              <w:rPr>
                <w:b/>
              </w:rPr>
              <w:t>Краткое содержание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1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Титульный лист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Титульный лист инвестиционного проекта должен содержать следующую информацию:</w:t>
            </w:r>
          </w:p>
          <w:p w:rsidR="00A6572D" w:rsidRPr="00A6572D" w:rsidRDefault="00A6572D" w:rsidP="00A6572D">
            <w:r w:rsidRPr="00A6572D">
              <w:t>- название и адрес предприятия;</w:t>
            </w:r>
          </w:p>
          <w:p w:rsidR="00A6572D" w:rsidRPr="00A6572D" w:rsidRDefault="00A6572D" w:rsidP="00A6572D">
            <w:r w:rsidRPr="00A6572D">
              <w:t>- фамилию, имя, отчество руководителя;</w:t>
            </w:r>
          </w:p>
          <w:p w:rsidR="00A6572D" w:rsidRPr="00A6572D" w:rsidRDefault="00A6572D" w:rsidP="00A6572D">
            <w:r w:rsidRPr="00A6572D">
              <w:t>- суть проекта (3 - 5 строк);</w:t>
            </w:r>
          </w:p>
          <w:p w:rsidR="00A6572D" w:rsidRPr="00A6572D" w:rsidRDefault="00A6572D" w:rsidP="00A6572D">
            <w:r w:rsidRPr="00A6572D">
              <w:t>- форму и объем участия администрации сельсовета в финансовом обеспечении проекта;</w:t>
            </w:r>
          </w:p>
          <w:p w:rsidR="00A6572D" w:rsidRPr="00A6572D" w:rsidRDefault="00A6572D" w:rsidP="00A6572D">
            <w:r w:rsidRPr="00A6572D">
              <w:t>- стоимость проекта и источники финансирования (собственные средства, земные средства)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2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Резюме</w:t>
            </w:r>
          </w:p>
          <w:p w:rsidR="00A6572D" w:rsidRPr="00A6572D" w:rsidRDefault="00A6572D" w:rsidP="00A6572D">
            <w:r w:rsidRPr="00A6572D">
              <w:t>инвестиционного</w:t>
            </w:r>
          </w:p>
          <w:p w:rsidR="00A6572D" w:rsidRPr="00A6572D" w:rsidRDefault="00A6572D" w:rsidP="00A6572D">
            <w:r w:rsidRPr="00A6572D">
              <w:t>проекта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Характеристика проекта, раскрывающая цели его реализации. Указать объем инвестиций и срок возврата заемных средств. Влияние проекта на решение социальных вопросов (</w:t>
            </w:r>
            <w:proofErr w:type="spellStart"/>
            <w:r w:rsidRPr="00A6572D">
              <w:t>импортозамещение</w:t>
            </w:r>
            <w:proofErr w:type="spellEnd"/>
            <w:r w:rsidRPr="00A6572D">
              <w:t>, создание новых рабочих мест и т.п.)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3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Обоснование</w:t>
            </w:r>
          </w:p>
          <w:p w:rsidR="00A6572D" w:rsidRPr="00A6572D" w:rsidRDefault="00A6572D" w:rsidP="00A6572D">
            <w:r w:rsidRPr="00A6572D">
              <w:t>инвестиционного</w:t>
            </w:r>
          </w:p>
          <w:p w:rsidR="00A6572D" w:rsidRPr="00A6572D" w:rsidRDefault="00A6572D" w:rsidP="00A6572D">
            <w:r w:rsidRPr="00A6572D">
              <w:t>проекта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Значимость реализации проекта для социально-экономического развития района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4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Производственный</w:t>
            </w:r>
          </w:p>
          <w:p w:rsidR="00A6572D" w:rsidRPr="00A6572D" w:rsidRDefault="00A6572D" w:rsidP="00A6572D">
            <w:r w:rsidRPr="00A6572D">
              <w:t>план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Аргументировать выбор производственного процесса и охарактеризовать технико-экономические показатели согласно</w:t>
            </w:r>
          </w:p>
          <w:p w:rsidR="00A6572D" w:rsidRPr="00A6572D" w:rsidRDefault="00A6572D" w:rsidP="00A6572D">
            <w:r w:rsidRPr="00A6572D">
              <w:t>проектно-сметной документации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5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План маркетинга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Если проект предусматривает производство продукта, то необходимо показать, что сбыт не вызовет проблем, указать конечных потребителей, торгово-сбытовые издержки.</w:t>
            </w:r>
          </w:p>
          <w:p w:rsidR="00A6572D" w:rsidRPr="00A6572D" w:rsidRDefault="00A6572D" w:rsidP="00A6572D">
            <w:r w:rsidRPr="00A6572D">
              <w:t>Если проект предусматривает строительные работы, то необходимо обосновать преимущества организации перед другими</w:t>
            </w:r>
          </w:p>
          <w:p w:rsidR="00A6572D" w:rsidRPr="00A6572D" w:rsidRDefault="00A6572D" w:rsidP="00A6572D">
            <w:r w:rsidRPr="00A6572D">
              <w:t>строительными фирмами, действующими на рынке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6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Организационный</w:t>
            </w:r>
          </w:p>
          <w:p w:rsidR="00A6572D" w:rsidRPr="00A6572D" w:rsidRDefault="00A6572D" w:rsidP="00A6572D">
            <w:r w:rsidRPr="00A6572D">
              <w:t>план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Сведения об организации:</w:t>
            </w:r>
          </w:p>
          <w:p w:rsidR="00A6572D" w:rsidRPr="00A6572D" w:rsidRDefault="00A6572D" w:rsidP="00A6572D">
            <w:r w:rsidRPr="00A6572D">
              <w:t>- оценка структуры баланса;</w:t>
            </w:r>
          </w:p>
          <w:p w:rsidR="00A6572D" w:rsidRPr="00A6572D" w:rsidRDefault="00A6572D" w:rsidP="00A6572D">
            <w:r w:rsidRPr="00A6572D">
              <w:t>- форма собственности;</w:t>
            </w:r>
          </w:p>
          <w:p w:rsidR="00A6572D" w:rsidRPr="00A6572D" w:rsidRDefault="00A6572D" w:rsidP="00A6572D">
            <w:r w:rsidRPr="00A6572D">
              <w:t>- объем выпущенных акций (если это акционерное общество);</w:t>
            </w:r>
          </w:p>
          <w:p w:rsidR="00A6572D" w:rsidRPr="00A6572D" w:rsidRDefault="00A6572D" w:rsidP="00A6572D">
            <w:r w:rsidRPr="00A6572D">
              <w:t>- период действия на рынке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7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Финансовый план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План затрат на реализацию проекта.</w:t>
            </w:r>
          </w:p>
          <w:p w:rsidR="00A6572D" w:rsidRPr="00A6572D" w:rsidRDefault="00A6572D" w:rsidP="00A6572D">
            <w:r w:rsidRPr="00A6572D">
              <w:t>Финансовые результаты реализации проекта.</w:t>
            </w:r>
          </w:p>
          <w:p w:rsidR="00A6572D" w:rsidRPr="00A6572D" w:rsidRDefault="00A6572D" w:rsidP="00A6572D">
            <w:r w:rsidRPr="00A6572D">
              <w:lastRenderedPageBreak/>
              <w:t>Объемы и источники финансирования проекта.</w:t>
            </w:r>
          </w:p>
          <w:p w:rsidR="00A6572D" w:rsidRPr="00A6572D" w:rsidRDefault="00A6572D" w:rsidP="00A6572D">
            <w:r w:rsidRPr="00A6572D">
              <w:t>Эффективность проекта.</w:t>
            </w:r>
          </w:p>
          <w:p w:rsidR="00A6572D" w:rsidRPr="00A6572D" w:rsidRDefault="00A6572D" w:rsidP="00A6572D">
            <w:r w:rsidRPr="00A6572D">
              <w:t>Срок окупаемости</w:t>
            </w:r>
          </w:p>
        </w:tc>
      </w:tr>
      <w:tr w:rsidR="00A6572D" w:rsidRPr="00A6572D" w:rsidTr="00A6572D">
        <w:trPr>
          <w:trHeight w:val="238"/>
        </w:trPr>
        <w:tc>
          <w:tcPr>
            <w:tcW w:w="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lastRenderedPageBreak/>
              <w:t>8</w:t>
            </w:r>
          </w:p>
        </w:tc>
        <w:tc>
          <w:tcPr>
            <w:tcW w:w="22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Приложения</w:t>
            </w:r>
          </w:p>
        </w:tc>
        <w:tc>
          <w:tcPr>
            <w:tcW w:w="80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</w:tbl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Приложение 2</w:t>
      </w: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к Порядку об инвестиционной деятельности,</w:t>
      </w: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proofErr w:type="gramStart"/>
      <w:r w:rsidRPr="00A6572D">
        <w:rPr>
          <w:color w:val="000000"/>
          <w:sz w:val="20"/>
          <w:szCs w:val="20"/>
        </w:rPr>
        <w:t>осуществляемой в форме капитальных вложений</w:t>
      </w:r>
      <w:proofErr w:type="gramEnd"/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jc w:val="right"/>
        <w:rPr>
          <w:color w:val="000000"/>
        </w:rPr>
      </w:pPr>
      <w:r w:rsidRPr="00A6572D">
        <w:rPr>
          <w:color w:val="000000"/>
        </w:rPr>
        <w:t>(Типовая форма)</w:t>
      </w:r>
    </w:p>
    <w:p w:rsidR="00A6572D" w:rsidRPr="00A6572D" w:rsidRDefault="00A6572D" w:rsidP="00A6572D">
      <w:pPr>
        <w:ind w:firstLine="540"/>
        <w:jc w:val="center"/>
        <w:rPr>
          <w:color w:val="000000"/>
        </w:rPr>
      </w:pPr>
    </w:p>
    <w:p w:rsidR="00A6572D" w:rsidRPr="00A6572D" w:rsidRDefault="00A6572D" w:rsidP="00A6572D">
      <w:pPr>
        <w:ind w:firstLine="567"/>
        <w:jc w:val="center"/>
        <w:rPr>
          <w:b/>
          <w:color w:val="000000"/>
        </w:rPr>
      </w:pPr>
      <w:bookmarkStart w:id="0" w:name="Par362"/>
      <w:bookmarkEnd w:id="0"/>
      <w:r w:rsidRPr="00A6572D">
        <w:rPr>
          <w:b/>
          <w:color w:val="000000"/>
        </w:rPr>
        <w:t>ДОГОВОР ОБ ИНВЕСТИЦИОННОЙ ДЕЯТЕЛЬНОСТИ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д. Орловка " __ " ________ 20_ г.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Администрация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в лице Главы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_____________________________________________________________________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(далее - администрация), действующего на основании </w:t>
      </w:r>
      <w:hyperlink r:id="rId19" w:history="1">
        <w:r w:rsidRPr="00A6572D">
          <w:rPr>
            <w:color w:val="000000"/>
            <w:u w:val="single"/>
          </w:rPr>
          <w:t>Устава</w:t>
        </w:r>
      </w:hyperlink>
      <w:r w:rsidRPr="00A6572D">
        <w:rPr>
          <w:color w:val="000000"/>
        </w:rPr>
        <w:t xml:space="preserve"> 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с одной стороны, и субъект инвестиционной деятельности, являющийся ____________________________________________________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_____________________________________________________________________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(указывается категория в соответствии с </w:t>
      </w:r>
      <w:hyperlink r:id="rId20" w:anchor="Par27" w:history="1">
        <w:r w:rsidRPr="00A6572D">
          <w:rPr>
            <w:color w:val="000000"/>
            <w:u w:val="single"/>
          </w:rPr>
          <w:t>Положением</w:t>
        </w:r>
      </w:hyperlink>
      <w:r w:rsidRPr="00A6572D">
        <w:rPr>
          <w:color w:val="000000"/>
        </w:rPr>
        <w:t> об инвестиционной деятельности, осуществляемой в форме капитальных вложений)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и осуществляющий инвестиционный проект -_____________________________________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 xml:space="preserve">(далее - субъект), в лице __________________________________________ </w:t>
      </w:r>
      <w:proofErr w:type="gramStart"/>
      <w:r w:rsidRPr="00A6572D">
        <w:rPr>
          <w:color w:val="000000"/>
        </w:rPr>
        <w:t>действующего</w:t>
      </w:r>
      <w:proofErr w:type="gramEnd"/>
      <w:r w:rsidRPr="00A6572D">
        <w:rPr>
          <w:color w:val="000000"/>
        </w:rPr>
        <w:t xml:space="preserve"> на основании ________________________________________________________________,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с другой стороны, заключили настоящий договор о нижеследующем: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1. Цель, предмет и срок действия договора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1.1. </w:t>
      </w:r>
      <w:proofErr w:type="gramStart"/>
      <w:r w:rsidRPr="00A6572D">
        <w:rPr>
          <w:color w:val="000000"/>
        </w:rPr>
        <w:t>Настоящий договор, заключенный в соответствии с </w:t>
      </w:r>
      <w:hyperlink r:id="rId21" w:anchor="Par27" w:history="1">
        <w:r w:rsidRPr="00A6572D">
          <w:rPr>
            <w:color w:val="000000"/>
            <w:u w:val="single"/>
          </w:rPr>
          <w:t>Положением</w:t>
        </w:r>
      </w:hyperlink>
      <w:r w:rsidRPr="00A6572D">
        <w:rPr>
          <w:color w:val="000000"/>
        </w:rPr>
        <w:t xml:space="preserve"> об инвестиционной деятельности, осуществляемой в форме капитальных вложений, утвержденным решением Совета  депутатов 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имеет своей целью создание для субъектов благоприятных экономических условий для модернизации и расширения производства, а для муниципального образования - перспективы роста налогооблагаемой базы и решения социальных проблем.</w:t>
      </w:r>
      <w:proofErr w:type="gramEnd"/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Объектом инвестиционной деятельности является __________________________.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Объем инвестиций составляет ___________________________________________.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1.2. Предметом договора является: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1.2.1. Освобождение субъекта от уплаты местных налогов в </w:t>
      </w:r>
      <w:proofErr w:type="gramStart"/>
      <w:r w:rsidRPr="00A6572D">
        <w:rPr>
          <w:color w:val="000000"/>
        </w:rPr>
        <w:t>части</w:t>
      </w:r>
      <w:proofErr w:type="gramEnd"/>
      <w:r w:rsidRPr="00A6572D">
        <w:rPr>
          <w:color w:val="000000"/>
        </w:rPr>
        <w:t xml:space="preserve"> зачисляемой в местный бюджет (указывается в соответствии с пунктами </w:t>
      </w:r>
      <w:hyperlink r:id="rId22" w:anchor="Par27" w:history="1">
        <w:r w:rsidRPr="00A6572D">
          <w:rPr>
            <w:color w:val="000000"/>
            <w:u w:val="single"/>
          </w:rPr>
          <w:t>Положения</w:t>
        </w:r>
      </w:hyperlink>
      <w:r w:rsidRPr="00A6572D">
        <w:rPr>
          <w:color w:val="000000"/>
        </w:rPr>
        <w:t> об инвестиционной деятельности, осуществляемой в форме капитальных вложений).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lastRenderedPageBreak/>
        <w:t>1.2.2. Освобождение субъекта от уплаты неналоговых доходов в части средств, поступающих в местный бюджет (указывается в соответствии с пунктами </w:t>
      </w:r>
      <w:hyperlink r:id="rId23" w:anchor="Par27" w:history="1">
        <w:r w:rsidRPr="00A6572D">
          <w:rPr>
            <w:color w:val="000000"/>
            <w:u w:val="single"/>
          </w:rPr>
          <w:t>Положения</w:t>
        </w:r>
      </w:hyperlink>
      <w:r w:rsidRPr="00A6572D">
        <w:rPr>
          <w:color w:val="000000"/>
        </w:rPr>
        <w:t> об инвестиционной деятельности, осуществляемой в форме капитальных вложений).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1.3. Срок действия договора _____________________________________________.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1.4. Сумма предоставляемых льгот может быть изменена в соответствии с изменением налогового законодательства в части налогов, предусмотренных </w:t>
      </w:r>
      <w:hyperlink r:id="rId24" w:anchor="Par27" w:history="1">
        <w:r w:rsidRPr="00A6572D">
          <w:rPr>
            <w:color w:val="000000"/>
            <w:u w:val="single"/>
          </w:rPr>
          <w:t>Положением</w:t>
        </w:r>
      </w:hyperlink>
      <w:r w:rsidRPr="00A6572D">
        <w:rPr>
          <w:color w:val="000000"/>
        </w:rPr>
        <w:t> об инвестиционной деятельности, осуществляемой в форме капитальных вложений.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b/>
          <w:bCs/>
          <w:color w:val="000000"/>
        </w:rPr>
        <w:t>2. Права и обязанности сторон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2.1. Субъект обязан: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2.1.1. Соблюдать нормы </w:t>
      </w:r>
      <w:hyperlink r:id="rId25" w:anchor="Par27" w:history="1">
        <w:r w:rsidRPr="00A6572D">
          <w:rPr>
            <w:color w:val="000000"/>
            <w:u w:val="single"/>
          </w:rPr>
          <w:t>Положения</w:t>
        </w:r>
      </w:hyperlink>
      <w:r w:rsidRPr="00A6572D">
        <w:rPr>
          <w:color w:val="000000"/>
        </w:rPr>
        <w:t> об инвестиционной деятельности, осуществляемой в форме капитальных вложений.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2.1.2. Ежеквартально представлять отчет о финансово-хозяйственной деятельности в сроки, установленные </w:t>
      </w:r>
      <w:hyperlink r:id="rId26" w:anchor="Par27" w:history="1">
        <w:r w:rsidRPr="00A6572D">
          <w:rPr>
            <w:color w:val="000000"/>
            <w:u w:val="single"/>
          </w:rPr>
          <w:t>Положением</w:t>
        </w:r>
      </w:hyperlink>
      <w:r w:rsidRPr="00A6572D">
        <w:rPr>
          <w:color w:val="000000"/>
        </w:rPr>
        <w:t> об инвестиционной деятельности, осуществляемой в форме капитальных вложений.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2.1.3. Использовать средства, высвобождаемые в результате применения предоставляемых льгот по целевому назначению, а именно ________________________________________________________________________.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2.1.4. Представлять полную и достоверную информацию.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2.2. Администрация обязана: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2.2.1. Осуществлять проверку представленных субъектом отчетных форм, визировать их и согласовывать их с Главой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2.2.2. В соответствии с действующим законодательством РФ, Новосибирской области и нормативными правовыми актами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гарантировать субъектам инвестиционной деятельности равноправные условия деятельности.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b/>
          <w:bCs/>
          <w:color w:val="000000"/>
        </w:rPr>
        <w:t>3. Гарантии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3.1. Администрация гарантирует стабильность прав субъектам инвестиционной деятельности. В случае принятия нормативно-правовых актов органов местного самоуправления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ухудшающих условия инвестирования по отношению к реализуемым инвестиционным проектам, применяются положения нормативно-правовых актов органов местного самоуправления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области, действующих на момент заключения договора об инвестиционной деятельности.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b/>
          <w:bCs/>
          <w:color w:val="000000"/>
        </w:rPr>
        <w:t>4. Ответственность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4.1. В случае нецелевого использования средств, высвобождаемых в результате применения льгот, субъект </w:t>
      </w:r>
      <w:proofErr w:type="gramStart"/>
      <w:r w:rsidRPr="00A6572D">
        <w:rPr>
          <w:color w:val="000000"/>
        </w:rPr>
        <w:t>несет ответственность в виде доначисления и взыскания сумм налоговых платежей с одновременным взысканием пеней за каждый календарный день просрочки начиная</w:t>
      </w:r>
      <w:proofErr w:type="gramEnd"/>
      <w:r w:rsidRPr="00A6572D">
        <w:rPr>
          <w:color w:val="000000"/>
        </w:rPr>
        <w:t xml:space="preserve"> со дня, следующего за установленным днем уплаты налога. Пени взыскиваются в размере одной трехсотой действующей в это время ставки рефинансирования Центрального банка РФ, но не более 0,1 процента в день. Сумма пеней не может превышать неуплаченную сумму налога. Суммы, взысканные за нецелевое использование высвобожденных средств, подлежат зачислению в сельский бюджет.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lastRenderedPageBreak/>
        <w:t>4.2.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по предоставленным неналоговым льготам.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b/>
          <w:bCs/>
          <w:color w:val="000000"/>
        </w:rPr>
        <w:t>5. Расторжение договора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5.1. Основанием для расторжения договора является: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- наличие убытков или нулевого баланса в течение полугода;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- непредставление отчетности в течение более чем 60 дней относительно сроков, установленных </w:t>
      </w:r>
      <w:hyperlink r:id="rId27" w:anchor="Par27" w:history="1">
        <w:r w:rsidRPr="00A6572D">
          <w:rPr>
            <w:color w:val="000000"/>
            <w:u w:val="single"/>
          </w:rPr>
          <w:t>Положением</w:t>
        </w:r>
      </w:hyperlink>
      <w:r w:rsidRPr="00A6572D">
        <w:rPr>
          <w:color w:val="000000"/>
        </w:rPr>
        <w:t> об инвестиционной деятельности, осуществляемой в форме капитальных вложений;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- несогласованное изменение инвестиционного проекта, способное повлечь за собой невыполнение проекта;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- несоблюдение условий настоящего договора, </w:t>
      </w:r>
      <w:hyperlink r:id="rId28" w:anchor="Par27" w:history="1">
        <w:r w:rsidRPr="00A6572D">
          <w:rPr>
            <w:color w:val="000000"/>
            <w:u w:val="single"/>
          </w:rPr>
          <w:t>Положения</w:t>
        </w:r>
      </w:hyperlink>
      <w:r w:rsidRPr="00A6572D">
        <w:rPr>
          <w:color w:val="000000"/>
        </w:rPr>
        <w:t> об инвестиционной деятельности, осуществляемой в форме капитальных вложений;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- несоблюдение условий предоставления льгот в течение года после окончания срока действия договора.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5.2. Администрация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 в 15-дневный срок извещает о расторжении договора ИФНС.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b/>
          <w:bCs/>
          <w:color w:val="000000"/>
        </w:rPr>
        <w:t>6. Заключительные положения</w:t>
      </w:r>
    </w:p>
    <w:p w:rsidR="00A6572D" w:rsidRPr="00A6572D" w:rsidRDefault="00A6572D" w:rsidP="00A6572D">
      <w:pPr>
        <w:ind w:firstLine="709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6.1. Споры между сторонами разрешаются в соответствии с действующим законодательством.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6.2. Право на пользование льготами возникает у субъекта с 1-го числа квартала, следующего за кварталом, в котором заключен договор.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6.3. Любые изменения и дополнения к настоящему договору оформляются дополнительными соглашениями сторон, которые становятся неотъемлемой частью договора и вступают в силу с момента подписания сторонами.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 xml:space="preserve">6.4. Настоящий договор составлен в трех экземплярах, имеющих одинаковую юридическую силу, один из которых находится у субъекта, второй – в ИФНС, третий – в администрации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области.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b/>
          <w:bCs/>
          <w:color w:val="000000"/>
        </w:rPr>
        <w:t>7. Реквизиты и подписи сторон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 xml:space="preserve">Субъект администрация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</w:t>
      </w: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Default="00A6572D" w:rsidP="00A6572D">
      <w:pPr>
        <w:ind w:firstLine="567"/>
        <w:rPr>
          <w:color w:val="000000"/>
        </w:rPr>
      </w:pPr>
    </w:p>
    <w:p w:rsidR="00692060" w:rsidRPr="00A6572D" w:rsidRDefault="00692060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Приложение 3</w:t>
      </w: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r w:rsidRPr="00A6572D">
        <w:rPr>
          <w:color w:val="000000"/>
          <w:sz w:val="20"/>
          <w:szCs w:val="20"/>
        </w:rPr>
        <w:t>к Порядку об инвестиционной деятельности,</w:t>
      </w:r>
    </w:p>
    <w:p w:rsidR="00A6572D" w:rsidRPr="00A6572D" w:rsidRDefault="00A6572D" w:rsidP="00A6572D">
      <w:pPr>
        <w:ind w:firstLine="567"/>
        <w:jc w:val="right"/>
        <w:rPr>
          <w:color w:val="000000"/>
          <w:sz w:val="20"/>
          <w:szCs w:val="20"/>
        </w:rPr>
      </w:pPr>
      <w:proofErr w:type="gramStart"/>
      <w:r w:rsidRPr="00A6572D">
        <w:rPr>
          <w:color w:val="000000"/>
          <w:sz w:val="20"/>
          <w:szCs w:val="20"/>
        </w:rPr>
        <w:t>осуществляемой в форме капитальных вложений</w:t>
      </w:r>
      <w:proofErr w:type="gramEnd"/>
    </w:p>
    <w:p w:rsidR="00A6572D" w:rsidRPr="00A6572D" w:rsidRDefault="00A6572D" w:rsidP="00A6572D">
      <w:pPr>
        <w:ind w:firstLine="567"/>
        <w:rPr>
          <w:color w:val="000000"/>
        </w:rPr>
      </w:pPr>
    </w:p>
    <w:p w:rsidR="00A6572D" w:rsidRPr="00A6572D" w:rsidRDefault="00A6572D" w:rsidP="00A6572D">
      <w:pPr>
        <w:rPr>
          <w:color w:val="000000"/>
        </w:rPr>
      </w:pP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 xml:space="preserve">                                                                                                            </w:t>
      </w:r>
    </w:p>
    <w:p w:rsidR="00A6572D" w:rsidRPr="00A6572D" w:rsidRDefault="00A6572D" w:rsidP="00A6572D">
      <w:pPr>
        <w:ind w:firstLine="567"/>
        <w:jc w:val="right"/>
        <w:rPr>
          <w:color w:val="000000"/>
        </w:rPr>
      </w:pPr>
      <w:r w:rsidRPr="00A6572D">
        <w:rPr>
          <w:color w:val="000000"/>
        </w:rPr>
        <w:t xml:space="preserve"> (Типовая форма)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СОГЛАСОВАНО: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 xml:space="preserve">Глава  </w:t>
      </w:r>
      <w:r>
        <w:rPr>
          <w:color w:val="000000"/>
        </w:rPr>
        <w:t xml:space="preserve">Новониколаевского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</w:t>
      </w:r>
      <w:r w:rsidRPr="00A6572D">
        <w:rPr>
          <w:color w:val="000000"/>
        </w:rPr>
        <w:t xml:space="preserve"> Новосибирской области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______________________________________________________ ФИО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«__» ___________20__ г.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bookmarkStart w:id="1" w:name="Par453"/>
      <w:bookmarkEnd w:id="1"/>
      <w:r w:rsidRPr="00A6572D">
        <w:rPr>
          <w:color w:val="000000"/>
        </w:rPr>
        <w:t>РАСЧЕТ СУММЫ СРЕДСТВ, ВЫСВОБОЖДЕННЫХ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В РЕЗУЛЬТАТЕ ЛЬГОТ, И ОТЧЕТ ОБ ИХ ИСПОЛЬЗОВАНИИ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Полное наименование предприятия _____________________________________________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Льготная категория ___________________________________________________________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(указать)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за _________________________________________________________ 20_ г.</w:t>
      </w:r>
    </w:p>
    <w:p w:rsidR="00A6572D" w:rsidRPr="00A6572D" w:rsidRDefault="00A6572D" w:rsidP="00A6572D">
      <w:pPr>
        <w:ind w:firstLine="567"/>
        <w:rPr>
          <w:color w:val="000000"/>
        </w:rPr>
      </w:pPr>
      <w:r w:rsidRPr="00A6572D">
        <w:rPr>
          <w:color w:val="000000"/>
        </w:rPr>
        <w:t>(отчетный период)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1. Расчет суммы средств, направляемых на реализацию инвестиционного проекта, за счет предоставления льгот: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tbl>
      <w:tblPr>
        <w:tblW w:w="9821" w:type="dxa"/>
        <w:tblCellMar>
          <w:left w:w="0" w:type="dxa"/>
          <w:right w:w="0" w:type="dxa"/>
        </w:tblCellMar>
        <w:tblLook w:val="00A0"/>
      </w:tblPr>
      <w:tblGrid>
        <w:gridCol w:w="3126"/>
        <w:gridCol w:w="2060"/>
        <w:gridCol w:w="2213"/>
        <w:gridCol w:w="2422"/>
      </w:tblGrid>
      <w:tr w:rsidR="00A6572D" w:rsidRPr="00A6572D" w:rsidTr="00692060">
        <w:trPr>
          <w:trHeight w:val="208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Наименование льгот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Подлежат</w:t>
            </w:r>
          </w:p>
          <w:p w:rsidR="00A6572D" w:rsidRPr="00A6572D" w:rsidRDefault="00A6572D" w:rsidP="00A6572D">
            <w:r w:rsidRPr="00A6572D">
              <w:t xml:space="preserve">уплате </w:t>
            </w:r>
            <w:proofErr w:type="gramStart"/>
            <w:r w:rsidRPr="00A6572D">
              <w:t>без</w:t>
            </w:r>
            <w:proofErr w:type="gramEnd"/>
          </w:p>
          <w:p w:rsidR="00A6572D" w:rsidRPr="00A6572D" w:rsidRDefault="00A6572D" w:rsidP="00A6572D">
            <w:r w:rsidRPr="00A6572D">
              <w:t>учета льгот</w:t>
            </w:r>
          </w:p>
          <w:p w:rsidR="00A6572D" w:rsidRPr="00A6572D" w:rsidRDefault="00A6572D" w:rsidP="00A6572D">
            <w:proofErr w:type="gramStart"/>
            <w:r w:rsidRPr="00A6572D">
              <w:t>в</w:t>
            </w:r>
            <w:proofErr w:type="gramEnd"/>
            <w:r w:rsidRPr="00A6572D">
              <w:t xml:space="preserve"> местный</w:t>
            </w:r>
          </w:p>
          <w:p w:rsidR="00A6572D" w:rsidRPr="00A6572D" w:rsidRDefault="00A6572D" w:rsidP="00A6572D">
            <w:r w:rsidRPr="00A6572D">
              <w:t>бюджет, руб.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Подлежат</w:t>
            </w:r>
          </w:p>
          <w:p w:rsidR="00A6572D" w:rsidRPr="00A6572D" w:rsidRDefault="00A6572D" w:rsidP="00A6572D">
            <w:r w:rsidRPr="00A6572D">
              <w:t xml:space="preserve">уплате </w:t>
            </w:r>
            <w:proofErr w:type="gramStart"/>
            <w:r w:rsidRPr="00A6572D">
              <w:t>с</w:t>
            </w:r>
            <w:proofErr w:type="gramEnd"/>
          </w:p>
          <w:p w:rsidR="00A6572D" w:rsidRPr="00A6572D" w:rsidRDefault="00A6572D" w:rsidP="00A6572D">
            <w:r w:rsidRPr="00A6572D">
              <w:t>учетом льгот</w:t>
            </w:r>
          </w:p>
          <w:p w:rsidR="00A6572D" w:rsidRPr="00A6572D" w:rsidRDefault="00A6572D" w:rsidP="00A6572D">
            <w:proofErr w:type="gramStart"/>
            <w:r w:rsidRPr="00A6572D">
              <w:t>в</w:t>
            </w:r>
            <w:proofErr w:type="gramEnd"/>
            <w:r w:rsidRPr="00A6572D">
              <w:t xml:space="preserve"> местный</w:t>
            </w:r>
          </w:p>
          <w:p w:rsidR="00A6572D" w:rsidRPr="00A6572D" w:rsidRDefault="00A6572D" w:rsidP="00A6572D">
            <w:r w:rsidRPr="00A6572D">
              <w:t>бюджет, руб.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Высвобождаемые</w:t>
            </w:r>
          </w:p>
          <w:p w:rsidR="00A6572D" w:rsidRPr="00A6572D" w:rsidRDefault="00A6572D" w:rsidP="00A6572D">
            <w:r w:rsidRPr="00A6572D">
              <w:t xml:space="preserve">средства </w:t>
            </w:r>
            <w:proofErr w:type="gramStart"/>
            <w:r w:rsidRPr="00A6572D">
              <w:t>для</w:t>
            </w:r>
            <w:proofErr w:type="gramEnd"/>
          </w:p>
          <w:p w:rsidR="00A6572D" w:rsidRPr="00A6572D" w:rsidRDefault="00A6572D" w:rsidP="00A6572D">
            <w:r w:rsidRPr="00A6572D">
              <w:t>инвестиционной</w:t>
            </w:r>
          </w:p>
          <w:p w:rsidR="00A6572D" w:rsidRPr="00A6572D" w:rsidRDefault="00A6572D" w:rsidP="00A6572D">
            <w:r w:rsidRPr="00A6572D">
              <w:t>деятельности</w:t>
            </w:r>
          </w:p>
          <w:p w:rsidR="00A6572D" w:rsidRPr="00A6572D" w:rsidRDefault="00A6572D" w:rsidP="00A6572D">
            <w:r w:rsidRPr="00A6572D">
              <w:t>(гр. 2 - гр. 3),</w:t>
            </w:r>
          </w:p>
          <w:p w:rsidR="00A6572D" w:rsidRPr="00A6572D" w:rsidRDefault="00A6572D" w:rsidP="00A6572D">
            <w:r w:rsidRPr="00A6572D">
              <w:t>руб.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1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2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3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4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1. Отсрочки и/или</w:t>
            </w:r>
          </w:p>
          <w:p w:rsidR="00A6572D" w:rsidRPr="00A6572D" w:rsidRDefault="00A6572D" w:rsidP="00A6572D">
            <w:r w:rsidRPr="00A6572D">
              <w:t>рассрочки по уплате</w:t>
            </w:r>
          </w:p>
          <w:p w:rsidR="00A6572D" w:rsidRPr="00A6572D" w:rsidRDefault="00A6572D" w:rsidP="00A6572D">
            <w:r w:rsidRPr="00A6572D">
              <w:t>налогов и иных</w:t>
            </w:r>
          </w:p>
          <w:p w:rsidR="00A6572D" w:rsidRPr="00A6572D" w:rsidRDefault="00A6572D" w:rsidP="00A6572D">
            <w:r w:rsidRPr="00A6572D">
              <w:t>обязательных</w:t>
            </w:r>
          </w:p>
          <w:p w:rsidR="00A6572D" w:rsidRPr="00A6572D" w:rsidRDefault="00A6572D" w:rsidP="00A6572D">
            <w:r w:rsidRPr="00A6572D">
              <w:t>платежей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- земельный налог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2. Иные льготы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lastRenderedPageBreak/>
              <w:t xml:space="preserve">- арендная плата </w:t>
            </w:r>
            <w:proofErr w:type="gramStart"/>
            <w:r w:rsidRPr="00A6572D">
              <w:t>за</w:t>
            </w:r>
            <w:proofErr w:type="gramEnd"/>
          </w:p>
          <w:p w:rsidR="00A6572D" w:rsidRPr="00A6572D" w:rsidRDefault="00A6572D" w:rsidP="00A6572D">
            <w:r w:rsidRPr="00A6572D">
              <w:t>землю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Всего (п. 1 + п. 2)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4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</w:tbl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 xml:space="preserve">2. Направление использования </w:t>
      </w:r>
      <w:proofErr w:type="spellStart"/>
      <w:r w:rsidRPr="00A6572D">
        <w:rPr>
          <w:color w:val="000000"/>
        </w:rPr>
        <w:t>льготируемых</w:t>
      </w:r>
      <w:proofErr w:type="spellEnd"/>
      <w:r w:rsidRPr="00A6572D">
        <w:rPr>
          <w:color w:val="000000"/>
        </w:rPr>
        <w:t xml:space="preserve"> инвестиций: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tbl>
      <w:tblPr>
        <w:tblW w:w="9821" w:type="dxa"/>
        <w:tblCellMar>
          <w:left w:w="0" w:type="dxa"/>
          <w:right w:w="0" w:type="dxa"/>
        </w:tblCellMar>
        <w:tblLook w:val="00A0"/>
      </w:tblPr>
      <w:tblGrid>
        <w:gridCol w:w="3918"/>
        <w:gridCol w:w="2845"/>
        <w:gridCol w:w="3058"/>
      </w:tblGrid>
      <w:tr w:rsidR="00A6572D" w:rsidRPr="00A6572D" w:rsidTr="00692060">
        <w:trPr>
          <w:trHeight w:val="222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Наименование статей</w:t>
            </w:r>
          </w:p>
          <w:p w:rsidR="00A6572D" w:rsidRPr="00A6572D" w:rsidRDefault="00A6572D" w:rsidP="00A6572D">
            <w:r w:rsidRPr="00A6572D">
              <w:t>расходов </w:t>
            </w:r>
            <w:hyperlink r:id="rId29" w:anchor="Par511" w:history="1">
              <w:r w:rsidRPr="00A6572D">
                <w:rPr>
                  <w:color w:val="000000"/>
                  <w:u w:val="single"/>
                </w:rPr>
                <w:t>&lt;*&gt;</w:t>
              </w:r>
            </w:hyperlink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Сумма, тыс. руб.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Обоснование </w:t>
            </w:r>
            <w:hyperlink r:id="rId30" w:anchor="Par512" w:history="1">
              <w:r w:rsidRPr="00A6572D">
                <w:rPr>
                  <w:color w:val="000000"/>
                  <w:u w:val="single"/>
                </w:rPr>
                <w:t>&lt;**&gt;</w:t>
              </w:r>
            </w:hyperlink>
          </w:p>
        </w:tc>
      </w:tr>
      <w:tr w:rsidR="00A6572D" w:rsidRPr="00A6572D" w:rsidTr="00692060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Итого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</w:tbl>
    <w:p w:rsidR="00A6572D" w:rsidRPr="00A6572D" w:rsidRDefault="00A6572D" w:rsidP="00A6572D">
      <w:pPr>
        <w:ind w:firstLine="851"/>
        <w:rPr>
          <w:color w:val="000000"/>
        </w:rPr>
      </w:pPr>
      <w:bookmarkStart w:id="2" w:name="Par511"/>
      <w:bookmarkEnd w:id="2"/>
      <w:r w:rsidRPr="00A6572D">
        <w:rPr>
          <w:color w:val="000000"/>
        </w:rPr>
        <w:t>&lt;*&gt; В данной графе указываются затраты предприятия, связанные с реализацией инвестиционного проекта в соответствии с предметом договора об инвестиционной деятельности.</w:t>
      </w:r>
    </w:p>
    <w:p w:rsidR="00A6572D" w:rsidRPr="00A6572D" w:rsidRDefault="00A6572D" w:rsidP="00A6572D">
      <w:pPr>
        <w:ind w:firstLine="851"/>
        <w:rPr>
          <w:color w:val="000000"/>
        </w:rPr>
      </w:pPr>
      <w:bookmarkStart w:id="3" w:name="Par512"/>
      <w:bookmarkEnd w:id="3"/>
      <w:r w:rsidRPr="00A6572D">
        <w:rPr>
          <w:color w:val="000000"/>
        </w:rPr>
        <w:t>&lt;**&gt; В данной графе указываются документы (договор, счета, платежное поручение, ведомость на зарплату и т.д.) с указанием их номера и даты.</w:t>
      </w:r>
    </w:p>
    <w:p w:rsidR="00A6572D" w:rsidRPr="00A6572D" w:rsidRDefault="00A6572D" w:rsidP="00A6572D">
      <w:pPr>
        <w:ind w:firstLine="851"/>
        <w:rPr>
          <w:color w:val="000000"/>
        </w:rPr>
      </w:pPr>
      <w:r w:rsidRPr="00A6572D">
        <w:rPr>
          <w:color w:val="000000"/>
        </w:rPr>
        <w:t>3. Эффективность реализации инвестиционного проекта:</w:t>
      </w:r>
    </w:p>
    <w:p w:rsidR="00A6572D" w:rsidRPr="00A6572D" w:rsidRDefault="00A6572D" w:rsidP="00A6572D">
      <w:pPr>
        <w:ind w:firstLine="540"/>
        <w:rPr>
          <w:color w:val="000000"/>
        </w:rPr>
      </w:pPr>
      <w:r w:rsidRPr="00A6572D">
        <w:rPr>
          <w:color w:val="000000"/>
        </w:rPr>
        <w:t> </w:t>
      </w:r>
    </w:p>
    <w:tbl>
      <w:tblPr>
        <w:tblW w:w="9821" w:type="dxa"/>
        <w:tblCellMar>
          <w:left w:w="0" w:type="dxa"/>
          <w:right w:w="0" w:type="dxa"/>
        </w:tblCellMar>
        <w:tblLook w:val="00A0"/>
      </w:tblPr>
      <w:tblGrid>
        <w:gridCol w:w="4551"/>
        <w:gridCol w:w="2618"/>
        <w:gridCol w:w="2652"/>
      </w:tblGrid>
      <w:tr w:rsidR="00A6572D" w:rsidRPr="00A6572D" w:rsidTr="00692060">
        <w:trPr>
          <w:trHeight w:val="231"/>
        </w:trPr>
        <w:tc>
          <w:tcPr>
            <w:tcW w:w="4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Наименование показателей</w:t>
            </w:r>
          </w:p>
        </w:tc>
        <w:tc>
          <w:tcPr>
            <w:tcW w:w="5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Показатели</w:t>
            </w:r>
          </w:p>
        </w:tc>
      </w:tr>
      <w:tr w:rsidR="00A6572D" w:rsidRPr="00A6572D" w:rsidTr="00692060">
        <w:trPr>
          <w:trHeight w:val="1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6572D" w:rsidRPr="00A6572D" w:rsidRDefault="00A6572D" w:rsidP="00A6572D"/>
        </w:tc>
        <w:tc>
          <w:tcPr>
            <w:tcW w:w="2618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до внедрения</w:t>
            </w:r>
          </w:p>
          <w:p w:rsidR="00A6572D" w:rsidRPr="00A6572D" w:rsidRDefault="00A6572D" w:rsidP="00A6572D">
            <w:r w:rsidRPr="00A6572D">
              <w:t>инвестиционного</w:t>
            </w:r>
          </w:p>
          <w:p w:rsidR="00A6572D" w:rsidRPr="00A6572D" w:rsidRDefault="00A6572D" w:rsidP="00A6572D">
            <w:r w:rsidRPr="00A6572D">
              <w:t>проекта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в ходе</w:t>
            </w:r>
          </w:p>
          <w:p w:rsidR="00A6572D" w:rsidRPr="00A6572D" w:rsidRDefault="00A6572D" w:rsidP="00A6572D">
            <w:r w:rsidRPr="00A6572D">
              <w:t>реализации</w:t>
            </w:r>
          </w:p>
          <w:p w:rsidR="00A6572D" w:rsidRPr="00A6572D" w:rsidRDefault="00A6572D" w:rsidP="00A6572D">
            <w:r w:rsidRPr="00A6572D">
              <w:t>инвестиционного</w:t>
            </w:r>
          </w:p>
          <w:p w:rsidR="00A6572D" w:rsidRPr="00A6572D" w:rsidRDefault="00A6572D" w:rsidP="00A6572D">
            <w:r w:rsidRPr="00A6572D">
              <w:t>проекта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1. Общая сумма налоговых платежей, поступивших в местный бюджет, тыс. руб.</w:t>
            </w:r>
          </w:p>
          <w:p w:rsidR="00A6572D" w:rsidRPr="00A6572D" w:rsidRDefault="00A6572D" w:rsidP="00A6572D">
            <w:r w:rsidRPr="00A6572D">
              <w:t>(расшифровать)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2. Объем производства,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3. Выработка на 1 работающего,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4. Прибыль,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 xml:space="preserve">5. Прибыль на 1 </w:t>
            </w:r>
            <w:proofErr w:type="gramStart"/>
            <w:r w:rsidRPr="00A6572D">
              <w:t>работающего</w:t>
            </w:r>
            <w:proofErr w:type="gramEnd"/>
            <w:r w:rsidRPr="00A6572D">
              <w:t>, тыс.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6. Среднесписочная численность, чел.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7. Среднемесячная зарплата, руб.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8. Создано дополнительных рабочих мест, ед.</w:t>
            </w:r>
          </w:p>
          <w:p w:rsidR="00A6572D" w:rsidRPr="00A6572D" w:rsidRDefault="00A6572D" w:rsidP="00A6572D">
            <w:r w:rsidRPr="00A6572D">
              <w:t>В т.ч. для трудоустройства молодежи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9. Выполнение социальных программ: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- жилище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- отдых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  <w:tr w:rsidR="00A6572D" w:rsidRPr="00A6572D" w:rsidTr="00692060">
        <w:trPr>
          <w:trHeight w:val="231"/>
        </w:trPr>
        <w:tc>
          <w:tcPr>
            <w:tcW w:w="4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lastRenderedPageBreak/>
              <w:t>- прочие (расшифровать)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  <w:tc>
          <w:tcPr>
            <w:tcW w:w="2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6572D" w:rsidRPr="00A6572D" w:rsidRDefault="00A6572D" w:rsidP="00A6572D">
            <w:r w:rsidRPr="00A6572D">
              <w:t> </w:t>
            </w:r>
          </w:p>
        </w:tc>
      </w:tr>
    </w:tbl>
    <w:p w:rsidR="00A6572D" w:rsidRPr="00A6572D" w:rsidRDefault="00A6572D" w:rsidP="00A6572D">
      <w:pPr>
        <w:rPr>
          <w:color w:val="000000"/>
        </w:rPr>
      </w:pPr>
      <w:r w:rsidRPr="00A6572D">
        <w:rPr>
          <w:color w:val="000000"/>
        </w:rPr>
        <w:t> </w:t>
      </w:r>
    </w:p>
    <w:p w:rsidR="00A6572D" w:rsidRPr="00A6572D" w:rsidRDefault="00A6572D" w:rsidP="00A6572D">
      <w:pPr>
        <w:spacing w:line="240" w:lineRule="exact"/>
        <w:ind w:firstLine="539"/>
        <w:rPr>
          <w:color w:val="000000"/>
        </w:rPr>
      </w:pPr>
      <w:r w:rsidRPr="00A6572D">
        <w:rPr>
          <w:color w:val="000000"/>
        </w:rPr>
        <w:t>Глава сельсовета</w:t>
      </w:r>
    </w:p>
    <w:p w:rsidR="00A6572D" w:rsidRPr="00A6572D" w:rsidRDefault="00A6572D" w:rsidP="00A6572D">
      <w:pPr>
        <w:spacing w:line="240" w:lineRule="exact"/>
        <w:ind w:firstLine="539"/>
        <w:rPr>
          <w:color w:val="000000"/>
        </w:rPr>
      </w:pPr>
      <w:r w:rsidRPr="00A6572D">
        <w:rPr>
          <w:color w:val="000000"/>
        </w:rPr>
        <w:t>Главный бухгалтер</w:t>
      </w:r>
    </w:p>
    <w:p w:rsidR="00A6572D" w:rsidRPr="00A6572D" w:rsidRDefault="00A6572D" w:rsidP="00A6572D">
      <w:pPr>
        <w:spacing w:line="240" w:lineRule="exact"/>
        <w:ind w:firstLine="539"/>
        <w:rPr>
          <w:color w:val="000000"/>
        </w:rPr>
      </w:pPr>
      <w:r w:rsidRPr="00A6572D">
        <w:rPr>
          <w:color w:val="000000"/>
        </w:rPr>
        <w:t>МП</w:t>
      </w:r>
    </w:p>
    <w:p w:rsidR="00A6572D" w:rsidRPr="00A6572D" w:rsidRDefault="00A6572D" w:rsidP="00A6572D"/>
    <w:p w:rsidR="00A6572D" w:rsidRDefault="00A6572D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BA58F3" w:rsidRDefault="00BA58F3" w:rsidP="00A6572D"/>
    <w:p w:rsidR="00BA58F3" w:rsidRDefault="00BA58F3" w:rsidP="00A6572D"/>
    <w:p w:rsidR="00BA58F3" w:rsidRDefault="00BA58F3" w:rsidP="00A6572D"/>
    <w:p w:rsidR="00BA58F3" w:rsidRDefault="00BA58F3" w:rsidP="00A6572D"/>
    <w:p w:rsidR="00BA58F3" w:rsidRDefault="00BA58F3" w:rsidP="00A6572D"/>
    <w:p w:rsidR="00BA58F3" w:rsidRDefault="00BA58F3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A6572D"/>
    <w:p w:rsidR="00D16C94" w:rsidRDefault="00D16C94" w:rsidP="00D16C94">
      <w:pPr>
        <w:jc w:val="center"/>
      </w:pPr>
      <w:r>
        <w:lastRenderedPageBreak/>
        <w:t xml:space="preserve">СОВЕТ ДЕПУТАТОВ </w:t>
      </w:r>
    </w:p>
    <w:p w:rsidR="00D16C94" w:rsidRDefault="00D16C94" w:rsidP="00D16C94">
      <w:pPr>
        <w:jc w:val="center"/>
      </w:pPr>
      <w:r>
        <w:t xml:space="preserve"> НОВОНИКОЛАЕВСКОГО СЕЛЬСОВЕТА КУПИНСКОГО РАЙОНА</w:t>
      </w:r>
    </w:p>
    <w:p w:rsidR="00D16C94" w:rsidRDefault="00D16C94" w:rsidP="00D16C94">
      <w:pPr>
        <w:jc w:val="center"/>
      </w:pPr>
      <w:r>
        <w:t>НОВОСИБИРСКОЙ ОБЛАСТИ</w:t>
      </w:r>
    </w:p>
    <w:p w:rsidR="00D16C94" w:rsidRDefault="00D16C94" w:rsidP="00D16C94">
      <w:pPr>
        <w:ind w:left="1416" w:hanging="1236"/>
        <w:jc w:val="center"/>
        <w:rPr>
          <w:b/>
        </w:rPr>
      </w:pPr>
    </w:p>
    <w:p w:rsidR="00D16C94" w:rsidRDefault="00D16C94" w:rsidP="00D16C94">
      <w:pPr>
        <w:ind w:left="1416" w:hanging="1236"/>
        <w:jc w:val="center"/>
        <w:rPr>
          <w:b/>
        </w:rPr>
      </w:pPr>
    </w:p>
    <w:p w:rsidR="00D16C94" w:rsidRDefault="00D16C94" w:rsidP="00D16C94">
      <w:pPr>
        <w:ind w:left="1416" w:hanging="1236"/>
        <w:jc w:val="center"/>
      </w:pPr>
      <w:r>
        <w:t xml:space="preserve"> РЕШЕНИЕ</w:t>
      </w:r>
    </w:p>
    <w:p w:rsidR="00D16C94" w:rsidRDefault="00D16C94" w:rsidP="00D16C94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 сессии шестого  созыва</w:t>
      </w:r>
    </w:p>
    <w:p w:rsidR="00D16C94" w:rsidRDefault="00D16C94" w:rsidP="00D16C94">
      <w:pPr>
        <w:rPr>
          <w:sz w:val="28"/>
          <w:szCs w:val="28"/>
        </w:rPr>
      </w:pPr>
    </w:p>
    <w:p w:rsidR="00D16C94" w:rsidRDefault="00D16C94" w:rsidP="00D16C94">
      <w:pPr>
        <w:rPr>
          <w:sz w:val="28"/>
          <w:szCs w:val="28"/>
        </w:rPr>
      </w:pPr>
      <w:r>
        <w:rPr>
          <w:sz w:val="28"/>
          <w:szCs w:val="28"/>
        </w:rPr>
        <w:t>29.07.2024г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№117</w:t>
      </w:r>
    </w:p>
    <w:p w:rsidR="00D16C94" w:rsidRDefault="00D16C94" w:rsidP="00D16C9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сессии №116 от 12.03.2014г</w:t>
      </w:r>
    </w:p>
    <w:p w:rsidR="00D16C94" w:rsidRDefault="00D16C94" w:rsidP="00D16C94">
      <w:pPr>
        <w:rPr>
          <w:sz w:val="28"/>
          <w:szCs w:val="28"/>
        </w:rPr>
      </w:pPr>
      <w:r>
        <w:rPr>
          <w:sz w:val="28"/>
          <w:szCs w:val="28"/>
        </w:rPr>
        <w:t>«О создании муниципального дорожного фонда Новониколаевского сельсовета»</w:t>
      </w:r>
    </w:p>
    <w:p w:rsidR="00D16C94" w:rsidRDefault="00D16C94" w:rsidP="00D16C94">
      <w:pPr>
        <w:rPr>
          <w:sz w:val="28"/>
          <w:szCs w:val="28"/>
        </w:rPr>
      </w:pPr>
    </w:p>
    <w:p w:rsidR="00D16C94" w:rsidRDefault="00D16C94" w:rsidP="00D16C94">
      <w:pPr>
        <w:shd w:val="clear" w:color="auto" w:fill="FFFFFF"/>
        <w:spacing w:before="200" w:after="200"/>
        <w:ind w:firstLine="70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пунктом 5 статьи 179.4 Бюджетного кодекса Российской Федерации, пунктом 5 части 1 статьи 15 Федерального закона от 06.10.2003 № 131-ФЗ «Об общих принципах организации местного самоуправления в Российской Федерации», Федеральным законом  от 08 ноября 2007 года № 257-ФЗ «Об автомобильных дорогах и о дорожной деятельности в Российской Федерации», Уставом Новониколаевского сельсовета, Совет депутатов </w:t>
      </w:r>
      <w:proofErr w:type="gramEnd"/>
    </w:p>
    <w:p w:rsidR="00D16C94" w:rsidRDefault="00D16C94" w:rsidP="00D16C94">
      <w:pPr>
        <w:shd w:val="clear" w:color="auto" w:fill="FFFFFF"/>
        <w:spacing w:before="200" w:after="20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D16C94" w:rsidRDefault="00D16C94" w:rsidP="00D16C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решение сессии №116 от 12.03.2014г</w:t>
      </w:r>
    </w:p>
    <w:p w:rsidR="00D16C94" w:rsidRDefault="00D16C94" w:rsidP="00D16C94">
      <w:pPr>
        <w:rPr>
          <w:sz w:val="28"/>
          <w:szCs w:val="28"/>
        </w:rPr>
      </w:pPr>
      <w:r>
        <w:rPr>
          <w:sz w:val="28"/>
          <w:szCs w:val="28"/>
        </w:rPr>
        <w:t>«О создании муниципального дорожного фонда Новониколаевского сельсовета»:</w:t>
      </w:r>
    </w:p>
    <w:p w:rsidR="00D16C94" w:rsidRDefault="00D16C94" w:rsidP="00D16C94">
      <w:pPr>
        <w:shd w:val="clear" w:color="auto" w:fill="FFFFFF"/>
        <w:spacing w:before="200" w:after="20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Пункт 2.1. </w:t>
      </w:r>
      <w:r>
        <w:rPr>
          <w:color w:val="000000"/>
          <w:sz w:val="28"/>
          <w:szCs w:val="28"/>
        </w:rPr>
        <w:t>Порядок формирования бюджетных ассигнований муниципального дорожного фонда Новониколаевского сельсовета   подпункт 3 изложить в новой редакции:</w:t>
      </w:r>
    </w:p>
    <w:p w:rsidR="00D16C94" w:rsidRDefault="00D16C94" w:rsidP="00D16C94">
      <w:pPr>
        <w:shd w:val="clear" w:color="auto" w:fill="FFFFFF"/>
        <w:spacing w:before="200"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доходов местных </w:t>
      </w:r>
      <w:proofErr w:type="spellStart"/>
      <w:r>
        <w:rPr>
          <w:color w:val="000000"/>
          <w:sz w:val="28"/>
          <w:szCs w:val="28"/>
        </w:rPr>
        <w:t>бюжетов</w:t>
      </w:r>
      <w:proofErr w:type="spellEnd"/>
      <w:r>
        <w:rPr>
          <w:color w:val="000000"/>
          <w:sz w:val="28"/>
          <w:szCs w:val="28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средствами.</w:t>
      </w:r>
    </w:p>
    <w:p w:rsidR="00D16C94" w:rsidRDefault="00D16C94" w:rsidP="00D16C94">
      <w:pPr>
        <w:shd w:val="clear" w:color="auto" w:fill="FFFFFF"/>
        <w:spacing w:before="200" w:after="20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Решение  подлежит официальному опубликованию в информационном бюллетене правовых актов органа местного самоуправления  и размещено на официальном сайте Новониколаевского сельсовета.</w:t>
      </w:r>
    </w:p>
    <w:p w:rsidR="00D16C94" w:rsidRDefault="00D16C94" w:rsidP="00D16C94">
      <w:pPr>
        <w:rPr>
          <w:sz w:val="28"/>
          <w:szCs w:val="28"/>
        </w:rPr>
      </w:pPr>
    </w:p>
    <w:p w:rsidR="00D16C94" w:rsidRDefault="00D16C94" w:rsidP="00D16C9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21"/>
        <w:gridCol w:w="4621"/>
      </w:tblGrid>
      <w:tr w:rsidR="00D16C94" w:rsidTr="00D16C94">
        <w:tc>
          <w:tcPr>
            <w:tcW w:w="4621" w:type="dxa"/>
          </w:tcPr>
          <w:p w:rsidR="00D16C94" w:rsidRDefault="00D16C9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D16C94" w:rsidRDefault="00D16C9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Н.В. Леонова</w:t>
            </w:r>
          </w:p>
          <w:p w:rsidR="00D16C94" w:rsidRDefault="00D16C94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  <w:hideMark/>
          </w:tcPr>
          <w:p w:rsidR="00D16C94" w:rsidRDefault="00D16C9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D16C94" w:rsidRDefault="00D16C9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Л.Р. Созинова</w:t>
            </w:r>
          </w:p>
        </w:tc>
      </w:tr>
    </w:tbl>
    <w:p w:rsidR="00D16C94" w:rsidRDefault="00D16C94" w:rsidP="00A6572D"/>
    <w:p w:rsidR="00D16C94" w:rsidRDefault="00D16C94" w:rsidP="00A6572D"/>
    <w:p w:rsidR="00D16C94" w:rsidRPr="009E0D66" w:rsidRDefault="00D16C94" w:rsidP="00D16C94">
      <w:pPr>
        <w:jc w:val="center"/>
        <w:rPr>
          <w:color w:val="000000"/>
        </w:rPr>
      </w:pPr>
      <w:r w:rsidRPr="009E0D66">
        <w:rPr>
          <w:color w:val="000000"/>
        </w:rPr>
        <w:lastRenderedPageBreak/>
        <w:t xml:space="preserve">СОВЕТ ДЕПУТАТОВ  </w:t>
      </w:r>
    </w:p>
    <w:p w:rsidR="00D16C94" w:rsidRPr="009E0D66" w:rsidRDefault="00D16C94" w:rsidP="00D16C94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D16C94" w:rsidRPr="009E0D66" w:rsidRDefault="00D16C94" w:rsidP="00D16C94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D16C94" w:rsidRPr="009E0D66" w:rsidRDefault="00D16C94" w:rsidP="00D16C94">
      <w:pPr>
        <w:rPr>
          <w:color w:val="000000"/>
        </w:rPr>
      </w:pPr>
    </w:p>
    <w:p w:rsidR="00D16C94" w:rsidRPr="009E0D66" w:rsidRDefault="00D16C94" w:rsidP="00D16C94">
      <w:pPr>
        <w:ind w:left="1416" w:hanging="1236"/>
        <w:jc w:val="center"/>
        <w:rPr>
          <w:b/>
        </w:rPr>
      </w:pPr>
    </w:p>
    <w:p w:rsidR="00D16C94" w:rsidRPr="009E0D66" w:rsidRDefault="00D16C94" w:rsidP="00D16C94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D16C94" w:rsidRDefault="00D16C94" w:rsidP="00D16C94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третьей</w:t>
      </w:r>
      <w:r w:rsidRPr="009E0D66">
        <w:rPr>
          <w:color w:val="000000"/>
        </w:rPr>
        <w:t xml:space="preserve"> сессии шестого  созыва</w:t>
      </w:r>
    </w:p>
    <w:p w:rsidR="00D16C94" w:rsidRPr="00932FAF" w:rsidRDefault="00D16C94" w:rsidP="00D16C94">
      <w:pPr>
        <w:ind w:left="1416" w:hanging="1236"/>
        <w:rPr>
          <w:color w:val="000000"/>
        </w:rPr>
      </w:pPr>
      <w:r>
        <w:rPr>
          <w:color w:val="000000"/>
        </w:rPr>
        <w:t>01.08.2024</w:t>
      </w:r>
      <w:r>
        <w:t>г.</w:t>
      </w:r>
      <w:r>
        <w:tab/>
        <w:t xml:space="preserve">                                                                                                             №118</w:t>
      </w:r>
    </w:p>
    <w:p w:rsidR="00D16C94" w:rsidRPr="00D245C6" w:rsidRDefault="00D16C94" w:rsidP="00D16C94">
      <w:pPr>
        <w:ind w:firstLine="710"/>
      </w:pPr>
    </w:p>
    <w:p w:rsidR="00D16C94" w:rsidRDefault="00D16C94" w:rsidP="00D16C94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E101EB">
        <w:rPr>
          <w:b/>
        </w:rPr>
        <w:t>О ВНЕСЕНИИ ИЗМЕНЕНИЙ В УСТАВ</w:t>
      </w:r>
      <w:r>
        <w:rPr>
          <w:b/>
        </w:rPr>
        <w:t xml:space="preserve"> СЕЛЬСКОГО ПОСЕЛЕНИЯ НОВОНИКОЛАЕВСКОГО СЕЛЬСОВЕТА КУПИНСКОГО </w:t>
      </w:r>
      <w:r w:rsidRPr="00E101EB">
        <w:rPr>
          <w:b/>
        </w:rPr>
        <w:t>МУНИЦИПАЛЬНОГО РАЙОНА НОВОСИБИРСКОЙ ОБЛАСТИ</w:t>
      </w:r>
    </w:p>
    <w:p w:rsidR="00D16C94" w:rsidRPr="00D245C6" w:rsidRDefault="00D16C94" w:rsidP="00D16C94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D16C94" w:rsidRDefault="00D16C94" w:rsidP="00D16C9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>Новониколаевского</w:t>
      </w:r>
      <w:r w:rsidRPr="00D245C6">
        <w:rPr>
          <w:color w:val="000000"/>
          <w:spacing w:val="-1"/>
        </w:rPr>
        <w:t xml:space="preserve"> сельсовета </w:t>
      </w:r>
      <w:proofErr w:type="spellStart"/>
      <w:r>
        <w:rPr>
          <w:color w:val="000000"/>
          <w:spacing w:val="-1"/>
        </w:rPr>
        <w:t>Купинского</w:t>
      </w:r>
      <w:proofErr w:type="spellEnd"/>
      <w:r>
        <w:rPr>
          <w:color w:val="000000"/>
          <w:spacing w:val="-1"/>
        </w:rPr>
        <w:t xml:space="preserve"> района </w:t>
      </w:r>
      <w:r w:rsidRPr="00D245C6">
        <w:rPr>
          <w:color w:val="000000"/>
          <w:spacing w:val="-1"/>
        </w:rPr>
        <w:t>Новосибирской области</w:t>
      </w:r>
    </w:p>
    <w:p w:rsidR="00D16C94" w:rsidRDefault="00D16C94" w:rsidP="00D16C94">
      <w:pPr>
        <w:ind w:firstLine="710"/>
        <w:jc w:val="both"/>
        <w:rPr>
          <w:color w:val="000000"/>
          <w:spacing w:val="-21"/>
        </w:rPr>
      </w:pPr>
    </w:p>
    <w:p w:rsidR="00D16C94" w:rsidRDefault="00D16C94" w:rsidP="00D16C94">
      <w:pPr>
        <w:ind w:firstLine="710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</w:t>
      </w:r>
      <w:r>
        <w:t xml:space="preserve">Внести в Устав сельского поселения Новониколаевского сельсовета </w:t>
      </w:r>
      <w:proofErr w:type="spellStart"/>
      <w:r>
        <w:t>Купинского</w:t>
      </w:r>
      <w:proofErr w:type="spellEnd"/>
      <w:r>
        <w:t xml:space="preserve"> </w:t>
      </w:r>
      <w:r w:rsidRPr="00E101EB">
        <w:t>муниципального района Новосибирской области</w:t>
      </w:r>
      <w:r w:rsidRPr="00702309">
        <w:t xml:space="preserve"> </w:t>
      </w:r>
      <w:r w:rsidRPr="00347648">
        <w:t>следующие изменения:</w:t>
      </w:r>
    </w:p>
    <w:p w:rsidR="00D16C94" w:rsidRDefault="00D16C94" w:rsidP="00D16C94">
      <w:pPr>
        <w:jc w:val="both"/>
      </w:pPr>
    </w:p>
    <w:p w:rsidR="00D16C94" w:rsidRPr="00535E9E" w:rsidRDefault="00D16C94" w:rsidP="00D16C94">
      <w:pPr>
        <w:pStyle w:val="af1"/>
        <w:numPr>
          <w:ilvl w:val="1"/>
          <w:numId w:val="39"/>
        </w:numPr>
        <w:autoSpaceDE w:val="0"/>
        <w:autoSpaceDN w:val="0"/>
        <w:adjustRightInd w:val="0"/>
        <w:jc w:val="both"/>
        <w:rPr>
          <w:b/>
        </w:rPr>
      </w:pPr>
      <w:r w:rsidRPr="00535E9E">
        <w:rPr>
          <w:b/>
        </w:rPr>
        <w:t>Статья 5. Вопросы местного значения Новониколаевского сельсовета</w:t>
      </w:r>
    </w:p>
    <w:p w:rsidR="00D16C94" w:rsidRDefault="00D16C94" w:rsidP="00D16C94">
      <w:pPr>
        <w:ind w:firstLine="720"/>
        <w:jc w:val="both"/>
      </w:pPr>
      <w:r>
        <w:t xml:space="preserve">1.1.1. </w:t>
      </w:r>
      <w:proofErr w:type="gramStart"/>
      <w:r>
        <w:t xml:space="preserve">П.п.25  пункта 1 изложить в следующей редакции: «25) </w:t>
      </w:r>
      <w:r w:rsidRPr="00535E9E">
        <w:rPr>
          <w:rFonts w:ascii="Roboto" w:hAnsi="Roboto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535E9E">
        <w:t>;</w:t>
      </w:r>
      <w:proofErr w:type="gramEnd"/>
    </w:p>
    <w:p w:rsidR="00D16C94" w:rsidRPr="00337D98" w:rsidRDefault="00D16C94" w:rsidP="00D16C94">
      <w:pPr>
        <w:ind w:firstLine="720"/>
        <w:jc w:val="both"/>
        <w:rPr>
          <w:b/>
        </w:rPr>
      </w:pPr>
      <w:r>
        <w:t>1.2</w:t>
      </w:r>
      <w:r w:rsidRPr="00337D98">
        <w:rPr>
          <w:b/>
        </w:rPr>
        <w:t>. Статья 19. Полномочия Совета депутатов</w:t>
      </w:r>
    </w:p>
    <w:p w:rsidR="00D16C94" w:rsidRDefault="00D16C94" w:rsidP="00D16C94">
      <w:pPr>
        <w:ind w:firstLine="720"/>
        <w:jc w:val="both"/>
      </w:pPr>
      <w:proofErr w:type="gramStart"/>
      <w:r>
        <w:t>1.2.1. п.п. 16 п. 1 изложить в следующей редакции: «16</w:t>
      </w:r>
      <w:r w:rsidRPr="00ED1560">
        <w:t>) утверждение программ комплексного развития систем коммунальной инфраструктуры поселения;»</w:t>
      </w:r>
      <w:r>
        <w:t>;</w:t>
      </w:r>
      <w:proofErr w:type="gramEnd"/>
    </w:p>
    <w:p w:rsidR="00D16C94" w:rsidRDefault="00D16C94" w:rsidP="00D16C94">
      <w:pPr>
        <w:ind w:firstLine="720"/>
        <w:jc w:val="both"/>
      </w:pPr>
      <w:proofErr w:type="gramStart"/>
      <w:r>
        <w:t>1.2.2. пункт 1 дополнить подпунктом 22.1: «22.1</w:t>
      </w:r>
      <w:r w:rsidRPr="00ED1560">
        <w:t>)  по представлению схода граждан сельского населенного пункта, входящего в состав Новониколаевского сельсовета, назначает старосту сельского населенного пункта;».</w:t>
      </w:r>
      <w:proofErr w:type="gramEnd"/>
    </w:p>
    <w:p w:rsidR="00D16C94" w:rsidRDefault="00D16C94" w:rsidP="00D16C94">
      <w:pPr>
        <w:ind w:firstLine="720"/>
        <w:jc w:val="both"/>
      </w:pPr>
      <w:r>
        <w:t xml:space="preserve">1.3. </w:t>
      </w:r>
      <w:r w:rsidRPr="00337D98">
        <w:rPr>
          <w:b/>
        </w:rPr>
        <w:t>Статья 21. Депутат Совета депутатов</w:t>
      </w:r>
    </w:p>
    <w:p w:rsidR="00D16C94" w:rsidRPr="00337D98" w:rsidRDefault="00D16C94" w:rsidP="00D16C94">
      <w:pPr>
        <w:ind w:firstLine="720"/>
        <w:jc w:val="both"/>
      </w:pPr>
      <w:r>
        <w:t xml:space="preserve">1.3.1. дополнить статью пунктами 4.1 и 4.2. следующего содержания: </w:t>
      </w:r>
      <w:r w:rsidRPr="00337D98"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 273-ФЗ «О противодействии коррупции».</w:t>
      </w:r>
    </w:p>
    <w:p w:rsidR="00D16C94" w:rsidRDefault="00D16C94" w:rsidP="00D16C94">
      <w:pPr>
        <w:ind w:firstLine="720"/>
        <w:jc w:val="both"/>
      </w:pPr>
      <w:r w:rsidRPr="00337D98">
        <w:t xml:space="preserve">4.2. </w:t>
      </w:r>
      <w:proofErr w:type="gramStart"/>
      <w:r w:rsidRPr="00337D98"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337D98"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D16C94" w:rsidRDefault="00D16C94" w:rsidP="00D16C94">
      <w:pPr>
        <w:ind w:firstLine="720"/>
        <w:jc w:val="both"/>
        <w:rPr>
          <w:rStyle w:val="af2"/>
          <w:i w:val="0"/>
        </w:rPr>
      </w:pPr>
      <w:proofErr w:type="gramStart"/>
      <w:r>
        <w:t xml:space="preserve">1.3.2. пункт 5 дополнить подпунктом 10.1: </w:t>
      </w:r>
      <w:r w:rsidRPr="00A03982">
        <w:t>«10.1)</w:t>
      </w:r>
      <w:r w:rsidRPr="00A03982">
        <w:rPr>
          <w:i/>
        </w:rPr>
        <w:t xml:space="preserve"> </w:t>
      </w:r>
      <w:r w:rsidRPr="00A03982">
        <w:rPr>
          <w:rStyle w:val="af2"/>
          <w:i w:val="0"/>
        </w:rPr>
        <w:t>приобретения им статуса иностранного агента;»</w:t>
      </w:r>
      <w:proofErr w:type="gramEnd"/>
    </w:p>
    <w:p w:rsidR="00D16C94" w:rsidRPr="00A03982" w:rsidRDefault="00D16C94" w:rsidP="00D16C94">
      <w:pPr>
        <w:pStyle w:val="af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982">
        <w:rPr>
          <w:rStyle w:val="af2"/>
          <w:rFonts w:ascii="Times New Roman" w:hAnsi="Times New Roman" w:cs="Times New Roman"/>
          <w:i w:val="0"/>
          <w:sz w:val="24"/>
          <w:szCs w:val="24"/>
        </w:rPr>
        <w:lastRenderedPageBreak/>
        <w:t>1.3.3. дополнить статью пунктом 6.1.: «</w:t>
      </w:r>
      <w:r w:rsidRPr="00A03982">
        <w:rPr>
          <w:rFonts w:ascii="Times New Roman" w:eastAsia="Calibri" w:hAnsi="Times New Roman" w:cs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r w:rsidRPr="00A03982">
        <w:rPr>
          <w:rFonts w:ascii="Times New Roman" w:hAnsi="Times New Roman" w:cs="Times New Roman"/>
          <w:sz w:val="24"/>
          <w:szCs w:val="24"/>
        </w:rPr>
        <w:t>»</w:t>
      </w:r>
      <w:r w:rsidRPr="00A039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6C94" w:rsidRDefault="00D16C94" w:rsidP="00D16C94">
      <w:pPr>
        <w:tabs>
          <w:tab w:val="left" w:pos="0"/>
        </w:tabs>
        <w:ind w:firstLine="709"/>
        <w:jc w:val="both"/>
        <w:rPr>
          <w:b/>
          <w:color w:val="000000"/>
        </w:rPr>
      </w:pPr>
      <w:r>
        <w:t xml:space="preserve">1.4. </w:t>
      </w:r>
      <w:r w:rsidRPr="00284397">
        <w:rPr>
          <w:b/>
          <w:color w:val="000000"/>
        </w:rPr>
        <w:t>Статья 22</w:t>
      </w:r>
      <w:r>
        <w:rPr>
          <w:b/>
          <w:color w:val="000000"/>
        </w:rPr>
        <w:t>.</w:t>
      </w:r>
      <w:r w:rsidRPr="00284397">
        <w:rPr>
          <w:b/>
          <w:color w:val="000000"/>
        </w:rPr>
        <w:t xml:space="preserve"> Гарантии осуществления полномочий депутатов, председат</w:t>
      </w:r>
      <w:r>
        <w:rPr>
          <w:b/>
          <w:color w:val="000000"/>
        </w:rPr>
        <w:t>еля Совета депутатов Новониколаевского сельсовета, Главы Новониколаевского сельсовета</w:t>
      </w:r>
    </w:p>
    <w:p w:rsidR="00D16C94" w:rsidRDefault="00D16C94" w:rsidP="00D16C94">
      <w:pPr>
        <w:autoSpaceDE w:val="0"/>
        <w:autoSpaceDN w:val="0"/>
        <w:adjustRightInd w:val="0"/>
        <w:ind w:firstLine="709"/>
        <w:jc w:val="both"/>
        <w:rPr>
          <w:rStyle w:val="af2"/>
          <w:i w:val="0"/>
        </w:rPr>
      </w:pPr>
      <w:r>
        <w:rPr>
          <w:color w:val="000000"/>
        </w:rPr>
        <w:t xml:space="preserve">1.4.1. </w:t>
      </w:r>
      <w:proofErr w:type="gramStart"/>
      <w:r>
        <w:rPr>
          <w:color w:val="000000"/>
        </w:rPr>
        <w:t xml:space="preserve">Пункт 3 дополнить подпунктом 4: «4) </w:t>
      </w:r>
      <w:r w:rsidRPr="009633AC">
        <w:rPr>
          <w:rStyle w:val="af2"/>
          <w:i w:val="0"/>
        </w:rPr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службы.</w:t>
      </w:r>
      <w:r>
        <w:rPr>
          <w:rStyle w:val="af2"/>
          <w:i w:val="0"/>
        </w:rPr>
        <w:t>»</w:t>
      </w:r>
      <w:proofErr w:type="gramEnd"/>
    </w:p>
    <w:p w:rsidR="00D16C94" w:rsidRDefault="00D16C94" w:rsidP="00D16C94">
      <w:pPr>
        <w:autoSpaceDE w:val="0"/>
        <w:autoSpaceDN w:val="0"/>
        <w:adjustRightInd w:val="0"/>
        <w:ind w:firstLine="709"/>
        <w:jc w:val="both"/>
        <w:rPr>
          <w:rStyle w:val="af2"/>
          <w:i w:val="0"/>
        </w:rPr>
      </w:pPr>
      <w:r>
        <w:rPr>
          <w:rStyle w:val="af2"/>
          <w:i w:val="0"/>
        </w:rPr>
        <w:t xml:space="preserve">1.4.2. Дополнить статью пунктом 4.1.: «4.1. </w:t>
      </w:r>
      <w:proofErr w:type="gramStart"/>
      <w:r w:rsidRPr="009633AC">
        <w:rPr>
          <w:rStyle w:val="af2"/>
          <w:i w:val="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r>
        <w:rPr>
          <w:rStyle w:val="af2"/>
          <w:i w:val="0"/>
        </w:rPr>
        <w:t>»</w:t>
      </w:r>
      <w:proofErr w:type="gramEnd"/>
    </w:p>
    <w:p w:rsidR="00D16C94" w:rsidRDefault="00D16C94" w:rsidP="00D16C94">
      <w:pPr>
        <w:autoSpaceDE w:val="0"/>
        <w:autoSpaceDN w:val="0"/>
        <w:adjustRightInd w:val="0"/>
        <w:ind w:firstLine="709"/>
        <w:jc w:val="both"/>
        <w:rPr>
          <w:rStyle w:val="af2"/>
          <w:b/>
          <w:i w:val="0"/>
        </w:rPr>
      </w:pPr>
      <w:r>
        <w:rPr>
          <w:rStyle w:val="af2"/>
          <w:i w:val="0"/>
        </w:rPr>
        <w:t xml:space="preserve">1.5. </w:t>
      </w:r>
      <w:r>
        <w:rPr>
          <w:rStyle w:val="af2"/>
          <w:b/>
          <w:i w:val="0"/>
        </w:rPr>
        <w:t>Статья 27. Глава поселения</w:t>
      </w:r>
    </w:p>
    <w:p w:rsidR="00D16C94" w:rsidRDefault="00D16C94" w:rsidP="00D16C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Style w:val="af2"/>
          <w:i w:val="0"/>
        </w:rPr>
        <w:t xml:space="preserve">1.5.1. </w:t>
      </w:r>
      <w:proofErr w:type="gramStart"/>
      <w:r>
        <w:rPr>
          <w:rStyle w:val="af2"/>
          <w:i w:val="0"/>
        </w:rPr>
        <w:t xml:space="preserve">Пункт 5 дополнить подпунктом 14.1.: «14.1) </w:t>
      </w:r>
      <w:r w:rsidRPr="00161E00">
        <w:rPr>
          <w:rFonts w:ascii="Roboto" w:hAnsi="Roboto"/>
          <w:color w:val="000000"/>
          <w:sz w:val="23"/>
          <w:szCs w:val="23"/>
        </w:rPr>
        <w:t>принятие решений о комплексном развитии территорий в случаях, предусмотренных Градостроительным кодексом Российской Федерации</w:t>
      </w:r>
      <w:r w:rsidRPr="00161E00">
        <w:rPr>
          <w:color w:val="000000"/>
        </w:rPr>
        <w:t>;</w:t>
      </w:r>
      <w:r>
        <w:rPr>
          <w:color w:val="000000"/>
        </w:rPr>
        <w:t>».</w:t>
      </w:r>
      <w:proofErr w:type="gramEnd"/>
    </w:p>
    <w:p w:rsidR="00D16C94" w:rsidRDefault="00D16C94" w:rsidP="00D16C94">
      <w:pPr>
        <w:ind w:firstLine="720"/>
        <w:jc w:val="both"/>
      </w:pPr>
      <w:r>
        <w:rPr>
          <w:color w:val="000000"/>
        </w:rPr>
        <w:t xml:space="preserve">1.5.2. Статью дополнить пунктом 10: </w:t>
      </w:r>
      <w:r w:rsidRPr="00161E00">
        <w:rPr>
          <w:color w:val="000000"/>
        </w:rPr>
        <w:t>«</w:t>
      </w:r>
      <w:r w:rsidRPr="00161E00">
        <w:t xml:space="preserve">10. </w:t>
      </w:r>
      <w:proofErr w:type="gramStart"/>
      <w:r w:rsidRPr="00161E00"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61E00"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161E00">
        <w:t>.»</w:t>
      </w:r>
      <w:proofErr w:type="gramEnd"/>
    </w:p>
    <w:p w:rsidR="00D16C94" w:rsidRPr="00F713B4" w:rsidRDefault="00D16C94" w:rsidP="00D16C94">
      <w:pPr>
        <w:ind w:firstLine="720"/>
        <w:jc w:val="both"/>
        <w:rPr>
          <w:b/>
        </w:rPr>
      </w:pPr>
      <w:r>
        <w:t xml:space="preserve">1.6. </w:t>
      </w:r>
      <w:r w:rsidRPr="00F713B4">
        <w:rPr>
          <w:b/>
        </w:rPr>
        <w:t>Статья 29. Удаление главы поселения в отставку</w:t>
      </w:r>
    </w:p>
    <w:p w:rsidR="00D16C94" w:rsidRDefault="00D16C94" w:rsidP="00D16C94">
      <w:pPr>
        <w:autoSpaceDE w:val="0"/>
        <w:autoSpaceDN w:val="0"/>
        <w:adjustRightInd w:val="0"/>
        <w:ind w:firstLine="720"/>
        <w:jc w:val="both"/>
        <w:rPr>
          <w:rStyle w:val="af2"/>
          <w:i w:val="0"/>
        </w:rPr>
      </w:pPr>
      <w:proofErr w:type="gramStart"/>
      <w:r>
        <w:t xml:space="preserve">1.6.1. пункт 2 дополнить подпунктом 4.1.: </w:t>
      </w:r>
      <w:r w:rsidRPr="00161E00">
        <w:t xml:space="preserve">«4.1) </w:t>
      </w:r>
      <w:r w:rsidRPr="00161E00">
        <w:rPr>
          <w:rStyle w:val="af2"/>
          <w:i w:val="0"/>
        </w:rPr>
        <w:t>приобретения им статуса иностранного агента;»</w:t>
      </w:r>
      <w:proofErr w:type="gramEnd"/>
    </w:p>
    <w:p w:rsidR="00D16C94" w:rsidRPr="00F713B4" w:rsidRDefault="00D16C94" w:rsidP="00D16C94">
      <w:pPr>
        <w:ind w:firstLine="720"/>
        <w:jc w:val="both"/>
        <w:rPr>
          <w:b/>
        </w:rPr>
      </w:pPr>
      <w:r>
        <w:rPr>
          <w:rStyle w:val="af2"/>
          <w:i w:val="0"/>
        </w:rPr>
        <w:t xml:space="preserve">1.7. </w:t>
      </w:r>
      <w:r w:rsidRPr="00F713B4">
        <w:rPr>
          <w:b/>
        </w:rPr>
        <w:t>Статья 32. Полномочия администрации</w:t>
      </w:r>
    </w:p>
    <w:p w:rsidR="00D16C94" w:rsidRDefault="00D16C94" w:rsidP="00D16C94">
      <w:pPr>
        <w:ind w:firstLine="720"/>
        <w:jc w:val="both"/>
      </w:pPr>
      <w:proofErr w:type="gramStart"/>
      <w:r>
        <w:t xml:space="preserve">1.7.1.  пункт 22 изложить в новой редакции: «22) </w:t>
      </w:r>
      <w:r w:rsidRPr="0049245F">
        <w:rPr>
          <w:rFonts w:ascii="Roboto" w:hAnsi="Roboto"/>
          <w:color w:val="000000"/>
          <w:sz w:val="23"/>
          <w:szCs w:val="23"/>
        </w:rPr>
        <w:t xml:space="preserve">учреждение </w:t>
      </w:r>
      <w:r w:rsidRPr="0049245F">
        <w:rPr>
          <w:rStyle w:val="highlightsearch4"/>
          <w:rFonts w:ascii="Roboto" w:hAnsi="Roboto"/>
          <w:color w:val="000000"/>
          <w:sz w:val="23"/>
          <w:szCs w:val="23"/>
        </w:rPr>
        <w:t>печатного</w:t>
      </w:r>
      <w:r w:rsidRPr="0049245F">
        <w:rPr>
          <w:rFonts w:ascii="Roboto" w:hAnsi="Roboto"/>
          <w:color w:val="000000"/>
          <w:sz w:val="23"/>
          <w:szCs w:val="23"/>
        </w:rPr>
        <w:t xml:space="preserve"> </w:t>
      </w:r>
      <w:r w:rsidRPr="0049245F">
        <w:rPr>
          <w:rStyle w:val="highlightsearch4"/>
          <w:rFonts w:ascii="Roboto" w:hAnsi="Roboto"/>
          <w:color w:val="000000"/>
          <w:sz w:val="23"/>
          <w:szCs w:val="23"/>
        </w:rPr>
        <w:t>средства</w:t>
      </w:r>
      <w:r w:rsidRPr="0049245F">
        <w:rPr>
          <w:rFonts w:ascii="Roboto" w:hAnsi="Roboto"/>
          <w:color w:val="000000"/>
          <w:sz w:val="23"/>
          <w:szCs w:val="23"/>
        </w:rPr>
        <w:t xml:space="preserve"> </w:t>
      </w:r>
      <w:r w:rsidRPr="0049245F">
        <w:rPr>
          <w:rStyle w:val="highlightsearch4"/>
          <w:rFonts w:ascii="Roboto" w:hAnsi="Roboto"/>
          <w:color w:val="000000"/>
          <w:sz w:val="23"/>
          <w:szCs w:val="23"/>
        </w:rPr>
        <w:t>массовой</w:t>
      </w:r>
      <w:r w:rsidRPr="0049245F">
        <w:rPr>
          <w:rFonts w:ascii="Roboto" w:hAnsi="Roboto"/>
          <w:color w:val="000000"/>
          <w:sz w:val="23"/>
          <w:szCs w:val="23"/>
        </w:rPr>
        <w:t xml:space="preserve"> </w:t>
      </w:r>
      <w:r w:rsidRPr="0049245F">
        <w:rPr>
          <w:rStyle w:val="highlightsearch4"/>
          <w:rFonts w:ascii="Roboto" w:hAnsi="Roboto"/>
          <w:color w:val="000000"/>
          <w:sz w:val="23"/>
          <w:szCs w:val="23"/>
        </w:rPr>
        <w:t>информации</w:t>
      </w:r>
      <w:r w:rsidRPr="0049245F">
        <w:rPr>
          <w:rFonts w:ascii="Roboto" w:hAnsi="Roboto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49245F">
        <w:t>;</w:t>
      </w:r>
      <w:r>
        <w:t>»</w:t>
      </w:r>
      <w:proofErr w:type="gramEnd"/>
    </w:p>
    <w:p w:rsidR="00D16C94" w:rsidRDefault="00D16C94" w:rsidP="00D16C94">
      <w:pPr>
        <w:ind w:firstLine="720"/>
        <w:jc w:val="both"/>
      </w:pPr>
      <w:proofErr w:type="gramStart"/>
      <w:r>
        <w:t>1.7.2. пункт 32 изложить в новой редакции: «</w:t>
      </w:r>
      <w:r w:rsidRPr="0049245F">
        <w:t xml:space="preserve">32) </w:t>
      </w:r>
      <w:r w:rsidRPr="0049245F">
        <w:rPr>
          <w:rFonts w:ascii="Roboto" w:hAnsi="Roboto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49245F">
        <w:t>;</w:t>
      </w:r>
      <w:r>
        <w:t>»</w:t>
      </w:r>
      <w:proofErr w:type="gramEnd"/>
    </w:p>
    <w:p w:rsidR="00D16C94" w:rsidRDefault="00D16C94" w:rsidP="00D16C94">
      <w:pPr>
        <w:ind w:firstLine="720"/>
        <w:jc w:val="both"/>
      </w:pPr>
      <w:proofErr w:type="gramStart"/>
      <w:r>
        <w:t>1.7.3. пункт 53 изложить в новой редакции: «</w:t>
      </w:r>
      <w:r w:rsidRPr="0049245F">
        <w:t>53) разработка программ комплексного развития систем коммунальной инфраструктуры поселения;</w:t>
      </w:r>
      <w:r>
        <w:t>»</w:t>
      </w:r>
      <w:proofErr w:type="gramEnd"/>
    </w:p>
    <w:p w:rsidR="00D16C94" w:rsidRPr="000744BF" w:rsidRDefault="00D16C94" w:rsidP="00D16C94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1.7.4.  дополнить пунктом 53.1: </w:t>
      </w:r>
      <w:r w:rsidRPr="0049245F">
        <w:t xml:space="preserve">«53.1) </w:t>
      </w:r>
      <w:r w:rsidRPr="0049245F">
        <w:rPr>
          <w:rFonts w:ascii="Roboto" w:hAnsi="Roboto"/>
          <w:color w:val="000000"/>
          <w:sz w:val="23"/>
          <w:szCs w:val="23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r w:rsidRPr="0049245F">
        <w:rPr>
          <w:rFonts w:ascii="Roboto" w:hAnsi="Roboto" w:hint="eastAsia"/>
          <w:color w:val="000000"/>
          <w:sz w:val="23"/>
          <w:szCs w:val="23"/>
        </w:rPr>
        <w:t>»</w:t>
      </w:r>
      <w:r>
        <w:t>.</w:t>
      </w:r>
      <w:proofErr w:type="gramEnd"/>
    </w:p>
    <w:p w:rsidR="00D16C94" w:rsidRPr="00B15251" w:rsidRDefault="00D16C94" w:rsidP="00D16C94">
      <w:pPr>
        <w:ind w:firstLine="710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Pr="00B15251">
        <w:lastRenderedPageBreak/>
        <w:t>муниципальный правовой акт о внесени</w:t>
      </w:r>
      <w:r>
        <w:t xml:space="preserve">и изменении в Устав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16C94" w:rsidRDefault="00D16C94" w:rsidP="00D16C94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>
        <w:t xml:space="preserve">3. Главе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опубликовать муниц</w:t>
      </w:r>
      <w:r>
        <w:t>ипальный правовой акт Новониколаевского</w:t>
      </w:r>
      <w:r w:rsidRPr="00B15251">
        <w:t xml:space="preserve"> сельсовета после государственной регистрации в течение 7 дней</w:t>
      </w:r>
      <w:r w:rsidRPr="001A25E3">
        <w:rPr>
          <w:sz w:val="28"/>
          <w:szCs w:val="28"/>
        </w:rPr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D16C94" w:rsidRPr="00DA0CF3" w:rsidRDefault="00D16C94" w:rsidP="00D16C94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</w:t>
      </w:r>
      <w:r>
        <w:t xml:space="preserve">льного правового акта Новониколаевского сельсовета </w:t>
      </w:r>
      <w:proofErr w:type="spellStart"/>
      <w:r>
        <w:t>Купинского</w:t>
      </w:r>
      <w:proofErr w:type="spellEnd"/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опубликования.</w:t>
      </w:r>
    </w:p>
    <w:p w:rsidR="00D16C94" w:rsidRPr="00997536" w:rsidRDefault="00D16C94" w:rsidP="00D16C94">
      <w:pPr>
        <w:ind w:firstLine="709"/>
        <w:jc w:val="both"/>
      </w:pPr>
      <w:r>
        <w:t>5.</w:t>
      </w:r>
      <w:r w:rsidRPr="00B15251">
        <w:t xml:space="preserve"> Настоящее решение вступает в силу после государственной регистрации и опубликова</w:t>
      </w:r>
      <w:r>
        <w:t>ния в «Новониколаевском</w:t>
      </w:r>
      <w:r w:rsidRPr="00B15251">
        <w:t xml:space="preserve"> вестнике».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4"/>
        <w:gridCol w:w="4635"/>
      </w:tblGrid>
      <w:tr w:rsidR="00D16C94" w:rsidRPr="00B66F87" w:rsidTr="00D16C94">
        <w:tc>
          <w:tcPr>
            <w:tcW w:w="4634" w:type="dxa"/>
            <w:hideMark/>
          </w:tcPr>
          <w:p w:rsidR="00D16C94" w:rsidRPr="00B66F87" w:rsidRDefault="00D16C94" w:rsidP="00D16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35" w:type="dxa"/>
            <w:hideMark/>
          </w:tcPr>
          <w:p w:rsidR="00D16C94" w:rsidRPr="00B66F87" w:rsidRDefault="00D16C94" w:rsidP="00D16C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16C94" w:rsidRDefault="00D16C94" w:rsidP="00D16C94"/>
    <w:p w:rsidR="00D16C94" w:rsidRPr="00B66F87" w:rsidRDefault="00D16C94" w:rsidP="00D16C94"/>
    <w:tbl>
      <w:tblPr>
        <w:tblW w:w="9747" w:type="dxa"/>
        <w:tblLook w:val="00A0"/>
      </w:tblPr>
      <w:tblGrid>
        <w:gridCol w:w="4644"/>
        <w:gridCol w:w="567"/>
        <w:gridCol w:w="4536"/>
      </w:tblGrid>
      <w:tr w:rsidR="00D16C94" w:rsidRPr="00B66F87" w:rsidTr="00D16C94">
        <w:tc>
          <w:tcPr>
            <w:tcW w:w="4644" w:type="dxa"/>
          </w:tcPr>
          <w:p w:rsidR="00D16C94" w:rsidRPr="00B66F87" w:rsidRDefault="00D16C94" w:rsidP="00D16C94">
            <w:pPr>
              <w:jc w:val="both"/>
            </w:pPr>
            <w:r w:rsidRPr="00B66F87">
              <w:t>Председатель Совета депутатов</w:t>
            </w:r>
          </w:p>
          <w:p w:rsidR="00D16C94" w:rsidRPr="00B66F87" w:rsidRDefault="00D16C94" w:rsidP="00D16C94">
            <w:pPr>
              <w:rPr>
                <w:i/>
              </w:rPr>
            </w:pPr>
            <w:r w:rsidRPr="00B66F87">
              <w:t>Новониколаевского сельсовета</w:t>
            </w:r>
          </w:p>
          <w:p w:rsidR="00D16C94" w:rsidRPr="00B66F87" w:rsidRDefault="00D16C94" w:rsidP="00D16C94">
            <w:pPr>
              <w:jc w:val="both"/>
            </w:pPr>
            <w:proofErr w:type="spellStart"/>
            <w:r w:rsidRPr="00B66F87">
              <w:t>Купинского</w:t>
            </w:r>
            <w:proofErr w:type="spellEnd"/>
            <w:r w:rsidRPr="00B66F87">
              <w:t xml:space="preserve"> района</w:t>
            </w:r>
          </w:p>
          <w:p w:rsidR="00D16C94" w:rsidRPr="00B66F87" w:rsidRDefault="00D16C94" w:rsidP="00D16C94">
            <w:pPr>
              <w:jc w:val="both"/>
            </w:pPr>
            <w:r w:rsidRPr="00B66F87">
              <w:t>Новосибирской области</w:t>
            </w:r>
          </w:p>
        </w:tc>
        <w:tc>
          <w:tcPr>
            <w:tcW w:w="567" w:type="dxa"/>
          </w:tcPr>
          <w:p w:rsidR="00D16C94" w:rsidRPr="00B66F87" w:rsidRDefault="00D16C94" w:rsidP="00D16C94">
            <w:pPr>
              <w:jc w:val="both"/>
            </w:pPr>
          </w:p>
        </w:tc>
        <w:tc>
          <w:tcPr>
            <w:tcW w:w="4536" w:type="dxa"/>
          </w:tcPr>
          <w:p w:rsidR="00D16C94" w:rsidRPr="00B66F87" w:rsidRDefault="00D16C94" w:rsidP="00D16C94">
            <w:pPr>
              <w:rPr>
                <w:i/>
              </w:rPr>
            </w:pPr>
            <w:r w:rsidRPr="00B66F87">
              <w:t>Глава Новониколаевского сельсовета</w:t>
            </w:r>
          </w:p>
          <w:p w:rsidR="00D16C94" w:rsidRPr="00B66F87" w:rsidRDefault="00D16C94" w:rsidP="00D16C94">
            <w:pPr>
              <w:jc w:val="both"/>
            </w:pPr>
            <w:proofErr w:type="spellStart"/>
            <w:r w:rsidRPr="00B66F87">
              <w:t>Купинского</w:t>
            </w:r>
            <w:proofErr w:type="spellEnd"/>
            <w:r w:rsidRPr="00B66F87">
              <w:t xml:space="preserve"> района</w:t>
            </w:r>
          </w:p>
          <w:p w:rsidR="00D16C94" w:rsidRPr="00B66F87" w:rsidRDefault="00D16C94" w:rsidP="00D16C94">
            <w:r w:rsidRPr="00B66F87">
              <w:t>Новосибирской области</w:t>
            </w:r>
          </w:p>
        </w:tc>
      </w:tr>
      <w:tr w:rsidR="00D16C94" w:rsidRPr="00B66F87" w:rsidTr="00D16C94">
        <w:tc>
          <w:tcPr>
            <w:tcW w:w="4644" w:type="dxa"/>
          </w:tcPr>
          <w:p w:rsidR="00D16C94" w:rsidRPr="00B66F87" w:rsidRDefault="00D16C94" w:rsidP="00D16C94">
            <w:pPr>
              <w:jc w:val="both"/>
            </w:pPr>
            <w:r w:rsidRPr="00B66F87">
              <w:t>____________  Л.Р. Созинов</w:t>
            </w:r>
            <w:r>
              <w:t>а</w:t>
            </w:r>
          </w:p>
        </w:tc>
        <w:tc>
          <w:tcPr>
            <w:tcW w:w="567" w:type="dxa"/>
          </w:tcPr>
          <w:p w:rsidR="00D16C94" w:rsidRPr="00B66F87" w:rsidRDefault="00D16C94" w:rsidP="00D16C94">
            <w:pPr>
              <w:jc w:val="both"/>
            </w:pPr>
          </w:p>
        </w:tc>
        <w:tc>
          <w:tcPr>
            <w:tcW w:w="4536" w:type="dxa"/>
          </w:tcPr>
          <w:p w:rsidR="00D16C94" w:rsidRPr="00B66F87" w:rsidRDefault="00D16C94" w:rsidP="00D16C94">
            <w:pPr>
              <w:jc w:val="both"/>
            </w:pPr>
            <w:r w:rsidRPr="00B66F87">
              <w:t>_____________      Н.В. Леонова</w:t>
            </w:r>
          </w:p>
        </w:tc>
      </w:tr>
    </w:tbl>
    <w:p w:rsidR="00D16C94" w:rsidRDefault="00D16C94" w:rsidP="00D16C94">
      <w:pPr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Default="00D16C94" w:rsidP="00D16C94">
      <w:pPr>
        <w:jc w:val="center"/>
        <w:rPr>
          <w:color w:val="000000"/>
        </w:rPr>
      </w:pPr>
    </w:p>
    <w:p w:rsidR="00D16C94" w:rsidRPr="00A6572D" w:rsidRDefault="00D16C94" w:rsidP="00A6572D"/>
    <w:sectPr w:rsidR="00D16C94" w:rsidRPr="00A6572D" w:rsidSect="003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C94" w:rsidRDefault="00D16C94" w:rsidP="004316C9">
      <w:r>
        <w:separator/>
      </w:r>
    </w:p>
  </w:endnote>
  <w:endnote w:type="continuationSeparator" w:id="1">
    <w:p w:rsidR="00D16C94" w:rsidRDefault="00D16C94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C94" w:rsidRDefault="00D16C94" w:rsidP="004316C9">
      <w:r>
        <w:separator/>
      </w:r>
    </w:p>
  </w:footnote>
  <w:footnote w:type="continuationSeparator" w:id="1">
    <w:p w:rsidR="00D16C94" w:rsidRDefault="00D16C94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04A"/>
    <w:multiLevelType w:val="multilevel"/>
    <w:tmpl w:val="615C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94A4F"/>
    <w:multiLevelType w:val="hybridMultilevel"/>
    <w:tmpl w:val="3AD0BD8E"/>
    <w:lvl w:ilvl="0" w:tplc="038EA598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225D7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54F43"/>
    <w:multiLevelType w:val="multilevel"/>
    <w:tmpl w:val="169E10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340C7FDF"/>
    <w:multiLevelType w:val="multilevel"/>
    <w:tmpl w:val="B588C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A0B3F"/>
    <w:multiLevelType w:val="hybridMultilevel"/>
    <w:tmpl w:val="16563FB4"/>
    <w:lvl w:ilvl="0" w:tplc="2AF08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9">
    <w:nsid w:val="435E2A2D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963D3"/>
    <w:multiLevelType w:val="multilevel"/>
    <w:tmpl w:val="CC6E2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8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30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36"/>
  </w:num>
  <w:num w:numId="4">
    <w:abstractNumId w:val="30"/>
  </w:num>
  <w:num w:numId="5">
    <w:abstractNumId w:val="26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2"/>
  </w:num>
  <w:num w:numId="8">
    <w:abstractNumId w:val="21"/>
  </w:num>
  <w:num w:numId="9">
    <w:abstractNumId w:val="23"/>
  </w:num>
  <w:num w:numId="10">
    <w:abstractNumId w:val="35"/>
  </w:num>
  <w:num w:numId="11">
    <w:abstractNumId w:val="12"/>
  </w:num>
  <w:num w:numId="12">
    <w:abstractNumId w:val="4"/>
  </w:num>
  <w:num w:numId="13">
    <w:abstractNumId w:val="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8"/>
  </w:num>
  <w:num w:numId="18">
    <w:abstractNumId w:val="29"/>
  </w:num>
  <w:num w:numId="19">
    <w:abstractNumId w:val="27"/>
  </w:num>
  <w:num w:numId="20">
    <w:abstractNumId w:val="9"/>
  </w:num>
  <w:num w:numId="21">
    <w:abstractNumId w:val="18"/>
  </w:num>
  <w:num w:numId="22">
    <w:abstractNumId w:val="2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4"/>
  </w:num>
  <w:num w:numId="27">
    <w:abstractNumId w:val="25"/>
  </w:num>
  <w:num w:numId="28">
    <w:abstractNumId w:val="19"/>
  </w:num>
  <w:num w:numId="29">
    <w:abstractNumId w:val="1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3E9"/>
    <w:rsid w:val="00014405"/>
    <w:rsid w:val="00014603"/>
    <w:rsid w:val="00024ABA"/>
    <w:rsid w:val="000304DE"/>
    <w:rsid w:val="000348C2"/>
    <w:rsid w:val="000366E8"/>
    <w:rsid w:val="00046986"/>
    <w:rsid w:val="000471A0"/>
    <w:rsid w:val="00054B49"/>
    <w:rsid w:val="000559B4"/>
    <w:rsid w:val="00060D24"/>
    <w:rsid w:val="0006311C"/>
    <w:rsid w:val="00066CE3"/>
    <w:rsid w:val="00083B41"/>
    <w:rsid w:val="000848F8"/>
    <w:rsid w:val="000861E3"/>
    <w:rsid w:val="0008685F"/>
    <w:rsid w:val="000A2E1C"/>
    <w:rsid w:val="000B0240"/>
    <w:rsid w:val="000B3801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3FAF"/>
    <w:rsid w:val="00164B3A"/>
    <w:rsid w:val="00177D72"/>
    <w:rsid w:val="001858A0"/>
    <w:rsid w:val="00185D0F"/>
    <w:rsid w:val="001926EA"/>
    <w:rsid w:val="001941A5"/>
    <w:rsid w:val="001B3E15"/>
    <w:rsid w:val="001C1582"/>
    <w:rsid w:val="001E0B27"/>
    <w:rsid w:val="001E69B5"/>
    <w:rsid w:val="001E756D"/>
    <w:rsid w:val="00201537"/>
    <w:rsid w:val="002042A1"/>
    <w:rsid w:val="00204790"/>
    <w:rsid w:val="002077B2"/>
    <w:rsid w:val="0022459A"/>
    <w:rsid w:val="002258FC"/>
    <w:rsid w:val="0023409B"/>
    <w:rsid w:val="00247625"/>
    <w:rsid w:val="00254487"/>
    <w:rsid w:val="00262CCE"/>
    <w:rsid w:val="0028134A"/>
    <w:rsid w:val="00281BC7"/>
    <w:rsid w:val="0028486B"/>
    <w:rsid w:val="00290D09"/>
    <w:rsid w:val="00290EF5"/>
    <w:rsid w:val="00293946"/>
    <w:rsid w:val="00295547"/>
    <w:rsid w:val="00297BCC"/>
    <w:rsid w:val="002A1A71"/>
    <w:rsid w:val="002A409B"/>
    <w:rsid w:val="002B0D1B"/>
    <w:rsid w:val="002C6632"/>
    <w:rsid w:val="002C68BE"/>
    <w:rsid w:val="002C6F37"/>
    <w:rsid w:val="002E088A"/>
    <w:rsid w:val="002E2777"/>
    <w:rsid w:val="002E6FB5"/>
    <w:rsid w:val="002F07EC"/>
    <w:rsid w:val="002F2FA8"/>
    <w:rsid w:val="002F69D2"/>
    <w:rsid w:val="002F7977"/>
    <w:rsid w:val="00310F9E"/>
    <w:rsid w:val="0031322D"/>
    <w:rsid w:val="00316CC9"/>
    <w:rsid w:val="00317FE4"/>
    <w:rsid w:val="003311CC"/>
    <w:rsid w:val="003416C1"/>
    <w:rsid w:val="00341FEF"/>
    <w:rsid w:val="0034533C"/>
    <w:rsid w:val="00351453"/>
    <w:rsid w:val="00355CB7"/>
    <w:rsid w:val="00355E3E"/>
    <w:rsid w:val="00360977"/>
    <w:rsid w:val="003653F7"/>
    <w:rsid w:val="00367CB2"/>
    <w:rsid w:val="00372D23"/>
    <w:rsid w:val="00374237"/>
    <w:rsid w:val="003861E8"/>
    <w:rsid w:val="00391266"/>
    <w:rsid w:val="003A1E70"/>
    <w:rsid w:val="003B10B7"/>
    <w:rsid w:val="003B54D0"/>
    <w:rsid w:val="003B6520"/>
    <w:rsid w:val="003C0B79"/>
    <w:rsid w:val="003C54ED"/>
    <w:rsid w:val="003D0306"/>
    <w:rsid w:val="003D7BA0"/>
    <w:rsid w:val="003F0004"/>
    <w:rsid w:val="003F68A1"/>
    <w:rsid w:val="00400A0F"/>
    <w:rsid w:val="00402B07"/>
    <w:rsid w:val="00403BEE"/>
    <w:rsid w:val="00412161"/>
    <w:rsid w:val="0042168A"/>
    <w:rsid w:val="004237A2"/>
    <w:rsid w:val="0042529F"/>
    <w:rsid w:val="004316C9"/>
    <w:rsid w:val="00441E27"/>
    <w:rsid w:val="00455614"/>
    <w:rsid w:val="00464D70"/>
    <w:rsid w:val="00470C6A"/>
    <w:rsid w:val="00473B7E"/>
    <w:rsid w:val="0047505D"/>
    <w:rsid w:val="004752B2"/>
    <w:rsid w:val="00477A13"/>
    <w:rsid w:val="00483C9A"/>
    <w:rsid w:val="004A2708"/>
    <w:rsid w:val="004B29DD"/>
    <w:rsid w:val="004B4ACD"/>
    <w:rsid w:val="004B556E"/>
    <w:rsid w:val="004B6B77"/>
    <w:rsid w:val="004D2C6B"/>
    <w:rsid w:val="004D346A"/>
    <w:rsid w:val="004D46D2"/>
    <w:rsid w:val="004D6308"/>
    <w:rsid w:val="004E07FB"/>
    <w:rsid w:val="004E2DED"/>
    <w:rsid w:val="004E4AB7"/>
    <w:rsid w:val="004E4F33"/>
    <w:rsid w:val="004F30EB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538C"/>
    <w:rsid w:val="005469A8"/>
    <w:rsid w:val="00551699"/>
    <w:rsid w:val="005573D9"/>
    <w:rsid w:val="00561637"/>
    <w:rsid w:val="00563A26"/>
    <w:rsid w:val="0058570A"/>
    <w:rsid w:val="0058706F"/>
    <w:rsid w:val="005B3893"/>
    <w:rsid w:val="005C257E"/>
    <w:rsid w:val="005C2A4C"/>
    <w:rsid w:val="005C3A22"/>
    <w:rsid w:val="005D2BF2"/>
    <w:rsid w:val="005D6C6F"/>
    <w:rsid w:val="005F2618"/>
    <w:rsid w:val="005F392A"/>
    <w:rsid w:val="006023BA"/>
    <w:rsid w:val="006045F6"/>
    <w:rsid w:val="00612FEB"/>
    <w:rsid w:val="0061322A"/>
    <w:rsid w:val="006360F3"/>
    <w:rsid w:val="00644C5C"/>
    <w:rsid w:val="006476A8"/>
    <w:rsid w:val="00650748"/>
    <w:rsid w:val="0065164C"/>
    <w:rsid w:val="006553F4"/>
    <w:rsid w:val="00657984"/>
    <w:rsid w:val="00657FDD"/>
    <w:rsid w:val="006705A7"/>
    <w:rsid w:val="00670771"/>
    <w:rsid w:val="00674EE6"/>
    <w:rsid w:val="00675E80"/>
    <w:rsid w:val="006825B5"/>
    <w:rsid w:val="00687C6B"/>
    <w:rsid w:val="00692060"/>
    <w:rsid w:val="006946B9"/>
    <w:rsid w:val="00695011"/>
    <w:rsid w:val="006A7538"/>
    <w:rsid w:val="006B1173"/>
    <w:rsid w:val="006B1219"/>
    <w:rsid w:val="006B12B1"/>
    <w:rsid w:val="006B42F9"/>
    <w:rsid w:val="006C2C11"/>
    <w:rsid w:val="006C34FB"/>
    <w:rsid w:val="006D6224"/>
    <w:rsid w:val="006D7266"/>
    <w:rsid w:val="006E039A"/>
    <w:rsid w:val="006E2D5D"/>
    <w:rsid w:val="006E4852"/>
    <w:rsid w:val="006E5D9A"/>
    <w:rsid w:val="00701003"/>
    <w:rsid w:val="007040B7"/>
    <w:rsid w:val="0070466D"/>
    <w:rsid w:val="00707900"/>
    <w:rsid w:val="0071207C"/>
    <w:rsid w:val="0071550C"/>
    <w:rsid w:val="0072034D"/>
    <w:rsid w:val="00724961"/>
    <w:rsid w:val="0073007E"/>
    <w:rsid w:val="00732123"/>
    <w:rsid w:val="00733FCF"/>
    <w:rsid w:val="00734752"/>
    <w:rsid w:val="00734E66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86344"/>
    <w:rsid w:val="00795F0A"/>
    <w:rsid w:val="007A5B68"/>
    <w:rsid w:val="007A7036"/>
    <w:rsid w:val="007C0B04"/>
    <w:rsid w:val="007C0BC5"/>
    <w:rsid w:val="007C4568"/>
    <w:rsid w:val="007C7DD1"/>
    <w:rsid w:val="007D70AA"/>
    <w:rsid w:val="007E30CF"/>
    <w:rsid w:val="007F1344"/>
    <w:rsid w:val="007F77A8"/>
    <w:rsid w:val="00802425"/>
    <w:rsid w:val="0080279E"/>
    <w:rsid w:val="00804177"/>
    <w:rsid w:val="00805631"/>
    <w:rsid w:val="00805BAB"/>
    <w:rsid w:val="00830E1F"/>
    <w:rsid w:val="008330E0"/>
    <w:rsid w:val="008360C3"/>
    <w:rsid w:val="00837050"/>
    <w:rsid w:val="00837EDA"/>
    <w:rsid w:val="008468C5"/>
    <w:rsid w:val="008513EE"/>
    <w:rsid w:val="00852FC5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703"/>
    <w:rsid w:val="008D25E7"/>
    <w:rsid w:val="008D51AA"/>
    <w:rsid w:val="008D656A"/>
    <w:rsid w:val="008E432F"/>
    <w:rsid w:val="008E58CE"/>
    <w:rsid w:val="008F099A"/>
    <w:rsid w:val="008F0EDE"/>
    <w:rsid w:val="00902CF2"/>
    <w:rsid w:val="00903786"/>
    <w:rsid w:val="00903968"/>
    <w:rsid w:val="00920A62"/>
    <w:rsid w:val="00935631"/>
    <w:rsid w:val="009444D9"/>
    <w:rsid w:val="009522E4"/>
    <w:rsid w:val="00957DB4"/>
    <w:rsid w:val="009601AA"/>
    <w:rsid w:val="0096667D"/>
    <w:rsid w:val="009702EC"/>
    <w:rsid w:val="009742A8"/>
    <w:rsid w:val="00980034"/>
    <w:rsid w:val="0098192B"/>
    <w:rsid w:val="00984765"/>
    <w:rsid w:val="009915FF"/>
    <w:rsid w:val="009921B2"/>
    <w:rsid w:val="009969A1"/>
    <w:rsid w:val="00997305"/>
    <w:rsid w:val="009A03E4"/>
    <w:rsid w:val="009A19AE"/>
    <w:rsid w:val="009A44A7"/>
    <w:rsid w:val="009B016D"/>
    <w:rsid w:val="009C129C"/>
    <w:rsid w:val="009D3588"/>
    <w:rsid w:val="009D3BF0"/>
    <w:rsid w:val="009D3E57"/>
    <w:rsid w:val="009D51BF"/>
    <w:rsid w:val="009D6136"/>
    <w:rsid w:val="009E0D66"/>
    <w:rsid w:val="009E6EDD"/>
    <w:rsid w:val="009F0416"/>
    <w:rsid w:val="009F2AE0"/>
    <w:rsid w:val="00A14A7A"/>
    <w:rsid w:val="00A156C0"/>
    <w:rsid w:val="00A158F1"/>
    <w:rsid w:val="00A223E9"/>
    <w:rsid w:val="00A40349"/>
    <w:rsid w:val="00A44A18"/>
    <w:rsid w:val="00A53CCA"/>
    <w:rsid w:val="00A54DF3"/>
    <w:rsid w:val="00A6572D"/>
    <w:rsid w:val="00A77163"/>
    <w:rsid w:val="00A77DB1"/>
    <w:rsid w:val="00A833CA"/>
    <w:rsid w:val="00A94D60"/>
    <w:rsid w:val="00A95CEF"/>
    <w:rsid w:val="00AA625F"/>
    <w:rsid w:val="00AB2969"/>
    <w:rsid w:val="00AB7D33"/>
    <w:rsid w:val="00AC1E01"/>
    <w:rsid w:val="00AC36E2"/>
    <w:rsid w:val="00AD2320"/>
    <w:rsid w:val="00AD266F"/>
    <w:rsid w:val="00AD698A"/>
    <w:rsid w:val="00AD6F60"/>
    <w:rsid w:val="00AD7897"/>
    <w:rsid w:val="00AE2777"/>
    <w:rsid w:val="00AF678C"/>
    <w:rsid w:val="00B00DFC"/>
    <w:rsid w:val="00B1074A"/>
    <w:rsid w:val="00B15125"/>
    <w:rsid w:val="00B1634D"/>
    <w:rsid w:val="00B175A4"/>
    <w:rsid w:val="00B2136B"/>
    <w:rsid w:val="00B23752"/>
    <w:rsid w:val="00B23BE6"/>
    <w:rsid w:val="00B26C00"/>
    <w:rsid w:val="00B32F75"/>
    <w:rsid w:val="00B36C03"/>
    <w:rsid w:val="00B4260C"/>
    <w:rsid w:val="00B42C18"/>
    <w:rsid w:val="00B42E9C"/>
    <w:rsid w:val="00B43AE5"/>
    <w:rsid w:val="00B47C49"/>
    <w:rsid w:val="00B553E3"/>
    <w:rsid w:val="00B554C0"/>
    <w:rsid w:val="00B834B1"/>
    <w:rsid w:val="00B9029E"/>
    <w:rsid w:val="00B932AB"/>
    <w:rsid w:val="00B93967"/>
    <w:rsid w:val="00BA017A"/>
    <w:rsid w:val="00BA2B80"/>
    <w:rsid w:val="00BA58F3"/>
    <w:rsid w:val="00BB2CE5"/>
    <w:rsid w:val="00BC2F9A"/>
    <w:rsid w:val="00BD2773"/>
    <w:rsid w:val="00BD445A"/>
    <w:rsid w:val="00BD4BD9"/>
    <w:rsid w:val="00BD68D7"/>
    <w:rsid w:val="00BE156F"/>
    <w:rsid w:val="00BE2F5C"/>
    <w:rsid w:val="00BF64F5"/>
    <w:rsid w:val="00C038C6"/>
    <w:rsid w:val="00C06013"/>
    <w:rsid w:val="00C23C18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3DBD"/>
    <w:rsid w:val="00C5477E"/>
    <w:rsid w:val="00C66F81"/>
    <w:rsid w:val="00C70DB3"/>
    <w:rsid w:val="00C739BD"/>
    <w:rsid w:val="00C7712D"/>
    <w:rsid w:val="00C77228"/>
    <w:rsid w:val="00CB07B4"/>
    <w:rsid w:val="00CB1757"/>
    <w:rsid w:val="00CC0F7C"/>
    <w:rsid w:val="00CC112F"/>
    <w:rsid w:val="00CC12B2"/>
    <w:rsid w:val="00CC78C5"/>
    <w:rsid w:val="00CE4E0F"/>
    <w:rsid w:val="00CF2269"/>
    <w:rsid w:val="00CF7013"/>
    <w:rsid w:val="00D003A3"/>
    <w:rsid w:val="00D05272"/>
    <w:rsid w:val="00D16C94"/>
    <w:rsid w:val="00D172E1"/>
    <w:rsid w:val="00D276E6"/>
    <w:rsid w:val="00D3075D"/>
    <w:rsid w:val="00D36780"/>
    <w:rsid w:val="00D378A0"/>
    <w:rsid w:val="00D37E0B"/>
    <w:rsid w:val="00D430B2"/>
    <w:rsid w:val="00D436D7"/>
    <w:rsid w:val="00D51790"/>
    <w:rsid w:val="00D53D8E"/>
    <w:rsid w:val="00D560D2"/>
    <w:rsid w:val="00D56974"/>
    <w:rsid w:val="00D648A5"/>
    <w:rsid w:val="00D659B5"/>
    <w:rsid w:val="00D70935"/>
    <w:rsid w:val="00D75919"/>
    <w:rsid w:val="00D807B6"/>
    <w:rsid w:val="00D809C9"/>
    <w:rsid w:val="00D87562"/>
    <w:rsid w:val="00D974C7"/>
    <w:rsid w:val="00DA56FE"/>
    <w:rsid w:val="00DA6DA4"/>
    <w:rsid w:val="00DB0C39"/>
    <w:rsid w:val="00DB10A6"/>
    <w:rsid w:val="00DB2F95"/>
    <w:rsid w:val="00DB4CDA"/>
    <w:rsid w:val="00DB51A2"/>
    <w:rsid w:val="00DC5881"/>
    <w:rsid w:val="00DD7047"/>
    <w:rsid w:val="00DE5E14"/>
    <w:rsid w:val="00DE7AB8"/>
    <w:rsid w:val="00DF38A7"/>
    <w:rsid w:val="00E016F6"/>
    <w:rsid w:val="00E106F5"/>
    <w:rsid w:val="00E143A6"/>
    <w:rsid w:val="00E20064"/>
    <w:rsid w:val="00E21437"/>
    <w:rsid w:val="00E27AEC"/>
    <w:rsid w:val="00E30580"/>
    <w:rsid w:val="00E30B9D"/>
    <w:rsid w:val="00E34DD5"/>
    <w:rsid w:val="00E4066D"/>
    <w:rsid w:val="00E60A3C"/>
    <w:rsid w:val="00E65073"/>
    <w:rsid w:val="00E849E8"/>
    <w:rsid w:val="00EA4573"/>
    <w:rsid w:val="00EB6EF6"/>
    <w:rsid w:val="00EB7454"/>
    <w:rsid w:val="00EC455D"/>
    <w:rsid w:val="00ED2422"/>
    <w:rsid w:val="00ED2865"/>
    <w:rsid w:val="00ED4D3F"/>
    <w:rsid w:val="00EE2C5D"/>
    <w:rsid w:val="00EF04A6"/>
    <w:rsid w:val="00EF09FC"/>
    <w:rsid w:val="00F003EA"/>
    <w:rsid w:val="00F05493"/>
    <w:rsid w:val="00F11CCD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57E43"/>
    <w:rsid w:val="00F64EE0"/>
    <w:rsid w:val="00F66AB1"/>
    <w:rsid w:val="00F75382"/>
    <w:rsid w:val="00F758BB"/>
    <w:rsid w:val="00F843AB"/>
    <w:rsid w:val="00F91F21"/>
    <w:rsid w:val="00FA2DDD"/>
    <w:rsid w:val="00FB2F0E"/>
    <w:rsid w:val="00FB5776"/>
    <w:rsid w:val="00FC2B35"/>
    <w:rsid w:val="00FC7C90"/>
    <w:rsid w:val="00FD0245"/>
    <w:rsid w:val="00FE3332"/>
    <w:rsid w:val="00FF4397"/>
    <w:rsid w:val="00FF6A93"/>
    <w:rsid w:val="00FF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link w:val="ae"/>
    <w:rsid w:val="00EA4573"/>
    <w:rPr>
      <w:sz w:val="24"/>
      <w:szCs w:val="24"/>
    </w:rPr>
  </w:style>
  <w:style w:type="paragraph" w:styleId="ae">
    <w:name w:val="Body Text"/>
    <w:aliases w:val=" Знак, Знак1 Знак,Основной текст1,Знак,Знак1 Знак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AC36E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C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nhideWhenUsed/>
    <w:rsid w:val="003861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3861E8"/>
    <w:rPr>
      <w:sz w:val="20"/>
      <w:szCs w:val="20"/>
    </w:rPr>
  </w:style>
  <w:style w:type="paragraph" w:styleId="af5">
    <w:name w:val="No Spacing"/>
    <w:aliases w:val="с интервалом,No Spacing,No Spacing1"/>
    <w:link w:val="af6"/>
    <w:uiPriority w:val="1"/>
    <w:qFormat/>
    <w:rsid w:val="003861E8"/>
    <w:pPr>
      <w:spacing w:after="0" w:line="240" w:lineRule="auto"/>
    </w:pPr>
  </w:style>
  <w:style w:type="character" w:styleId="af7">
    <w:name w:val="footnote reference"/>
    <w:basedOn w:val="a0"/>
    <w:uiPriority w:val="99"/>
    <w:semiHidden/>
    <w:unhideWhenUsed/>
    <w:rsid w:val="003861E8"/>
    <w:rPr>
      <w:vertAlign w:val="superscript"/>
    </w:rPr>
  </w:style>
  <w:style w:type="character" w:customStyle="1" w:styleId="FontStyle57">
    <w:name w:val="Font Style57"/>
    <w:uiPriority w:val="99"/>
    <w:rsid w:val="00657FDD"/>
    <w:rPr>
      <w:rFonts w:ascii="Cambria" w:hAnsi="Cambria" w:cs="Cambria" w:hint="default"/>
      <w:sz w:val="20"/>
      <w:szCs w:val="20"/>
    </w:rPr>
  </w:style>
  <w:style w:type="paragraph" w:customStyle="1" w:styleId="12">
    <w:name w:val="Без интервала1"/>
    <w:rsid w:val="003912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8">
    <w:name w:val="Содержимое таблицы"/>
    <w:basedOn w:val="a"/>
    <w:uiPriority w:val="99"/>
    <w:rsid w:val="00391266"/>
    <w:pPr>
      <w:widowControl w:val="0"/>
      <w:suppressLineNumbers/>
      <w:suppressAutoHyphens/>
    </w:pPr>
  </w:style>
  <w:style w:type="paragraph" w:styleId="21">
    <w:name w:val="Body Text Indent 2"/>
    <w:basedOn w:val="a"/>
    <w:link w:val="22"/>
    <w:rsid w:val="00391266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1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391266"/>
    <w:pPr>
      <w:spacing w:after="120"/>
      <w:ind w:left="283"/>
    </w:pPr>
    <w:rPr>
      <w:sz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912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caption"/>
    <w:basedOn w:val="a"/>
    <w:semiHidden/>
    <w:unhideWhenUsed/>
    <w:qFormat/>
    <w:rsid w:val="00DF38A7"/>
    <w:pPr>
      <w:jc w:val="center"/>
    </w:pPr>
    <w:rPr>
      <w:b/>
      <w:sz w:val="28"/>
      <w:szCs w:val="20"/>
    </w:rPr>
  </w:style>
  <w:style w:type="paragraph" w:styleId="afc">
    <w:name w:val="Title"/>
    <w:basedOn w:val="a"/>
    <w:link w:val="afd"/>
    <w:uiPriority w:val="99"/>
    <w:qFormat/>
    <w:rsid w:val="00DF38A7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afd">
    <w:name w:val="Название Знак"/>
    <w:basedOn w:val="a0"/>
    <w:link w:val="afc"/>
    <w:uiPriority w:val="99"/>
    <w:rsid w:val="00DF38A7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DF38A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4E4F33"/>
    <w:pPr>
      <w:spacing w:line="360" w:lineRule="auto"/>
      <w:jc w:val="both"/>
    </w:pPr>
    <w:rPr>
      <w:szCs w:val="20"/>
    </w:rPr>
  </w:style>
  <w:style w:type="character" w:customStyle="1" w:styleId="af6">
    <w:name w:val="Без интервала Знак"/>
    <w:aliases w:val="с интервалом Знак,No Spacing Знак,No Spacing1 Знак"/>
    <w:link w:val="af5"/>
    <w:uiPriority w:val="1"/>
    <w:rsid w:val="004E4F33"/>
  </w:style>
  <w:style w:type="character" w:customStyle="1" w:styleId="13">
    <w:name w:val="Гиперссылка1"/>
    <w:basedOn w:val="a0"/>
    <w:uiPriority w:val="99"/>
    <w:rsid w:val="00A6572D"/>
    <w:rPr>
      <w:rFonts w:cs="Times New Roman"/>
    </w:rPr>
  </w:style>
  <w:style w:type="character" w:customStyle="1" w:styleId="highlightsearch4">
    <w:name w:val="highlightsearch4"/>
    <w:basedOn w:val="a0"/>
    <w:rsid w:val="00D16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3307CA-52C9-4C3F-95C2-FC93B76E6910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s://pravo-search.minjust.ru/bigs/showDocument.html?id=B5C1D49E-FAAD-4027-8721-C4ED5CA2F0A3" TargetMode="External"/><Relationship Id="rId26" Type="http://schemas.openxmlformats.org/officeDocument/2006/relationships/hyperlink" Target="https://pravo-search.minjust.ru/bigs/porta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porta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8F21B21C-A408-42C4-B9FE-A939B863C84A" TargetMode="External"/><Relationship Id="rId25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3582471-B8B8-4D69-B4C4-3DF3F904EEA0" TargetMode="External"/><Relationship Id="rId20" Type="http://schemas.openxmlformats.org/officeDocument/2006/relationships/hyperlink" Target="https://pravo-search.minjust.ru/bigs/portal.html" TargetMode="External"/><Relationship Id="rId29" Type="http://schemas.openxmlformats.org/officeDocument/2006/relationships/hyperlink" Target="https://pravo-search.minjust.ru/bigs/porta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63307CA-52C9-4C3F-95C2-FC93B76E6910" TargetMode="External"/><Relationship Id="rId24" Type="http://schemas.openxmlformats.org/officeDocument/2006/relationships/hyperlink" Target="https://pravo-search.minjust.ru/bigs/portal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11798FF-43B9-49DB-B06C-4223F9D555E2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hyperlink" Target="https://pravo-search.minjust.ru/bigs/showDocument.html?id=363307CA-52C9-4C3F-95C2-FC93B76E6910" TargetMode="External"/><Relationship Id="rId22" Type="http://schemas.openxmlformats.org/officeDocument/2006/relationships/hyperlink" Target="https://pravo-search.minjust.ru/bigs/portal.html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0344-551E-4CEE-A785-8F5F336C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7289</Words>
  <Characters>41548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6</cp:revision>
  <cp:lastPrinted>2021-09-28T08:04:00Z</cp:lastPrinted>
  <dcterms:created xsi:type="dcterms:W3CDTF">2024-04-08T02:49:00Z</dcterms:created>
  <dcterms:modified xsi:type="dcterms:W3CDTF">2024-08-07T07:24:00Z</dcterms:modified>
</cp:coreProperties>
</file>