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1336E" w:rsidRPr="00EA75CE" w:rsidRDefault="00F1336E" w:rsidP="00F1336E">
      <w:pPr>
        <w:jc w:val="center"/>
        <w:rPr>
          <w:color w:val="000000"/>
        </w:rPr>
      </w:pPr>
      <w:r w:rsidRPr="00EA75CE">
        <w:rPr>
          <w:color w:val="000000"/>
        </w:rPr>
        <w:t xml:space="preserve">СОВЕТ ДЕПУТАТОВ  </w:t>
      </w:r>
    </w:p>
    <w:p w:rsidR="00F1336E" w:rsidRPr="00EA75CE" w:rsidRDefault="00F1336E" w:rsidP="00F1336E">
      <w:pPr>
        <w:jc w:val="center"/>
        <w:rPr>
          <w:color w:val="000000"/>
        </w:rPr>
      </w:pPr>
      <w:r w:rsidRPr="00EA75CE">
        <w:rPr>
          <w:color w:val="000000"/>
        </w:rPr>
        <w:t>НОВОНИКОЛАЕВСКОГО СЕЛЬСОВЕТА КУПИНСКОГО РАЙОНА</w:t>
      </w:r>
    </w:p>
    <w:p w:rsidR="00F1336E" w:rsidRPr="00EA75CE" w:rsidRDefault="00F1336E" w:rsidP="00F1336E">
      <w:pPr>
        <w:jc w:val="center"/>
        <w:rPr>
          <w:color w:val="000000"/>
        </w:rPr>
      </w:pPr>
      <w:r w:rsidRPr="00EA75CE">
        <w:rPr>
          <w:color w:val="000000"/>
        </w:rPr>
        <w:t>НОВОСИБИРСКОЙ ОБЛАСТИ</w:t>
      </w:r>
    </w:p>
    <w:p w:rsidR="00F1336E" w:rsidRPr="00EA75CE" w:rsidRDefault="00F1336E" w:rsidP="00F1336E">
      <w:pPr>
        <w:rPr>
          <w:color w:val="000000"/>
        </w:rPr>
      </w:pPr>
    </w:p>
    <w:p w:rsidR="00F1336E" w:rsidRPr="00EA75CE" w:rsidRDefault="00F1336E" w:rsidP="00F1336E">
      <w:pPr>
        <w:ind w:left="1416" w:hanging="1236"/>
        <w:jc w:val="center"/>
        <w:rPr>
          <w:b/>
        </w:rPr>
      </w:pPr>
    </w:p>
    <w:p w:rsidR="00F1336E" w:rsidRPr="00EA75CE" w:rsidRDefault="00F1336E" w:rsidP="00F1336E">
      <w:pPr>
        <w:ind w:left="1416" w:hanging="1236"/>
        <w:jc w:val="center"/>
        <w:rPr>
          <w:color w:val="000000"/>
        </w:rPr>
      </w:pPr>
      <w:r w:rsidRPr="00EA75CE">
        <w:rPr>
          <w:color w:val="000000"/>
        </w:rPr>
        <w:t>РЕШЕНИЕ</w:t>
      </w:r>
    </w:p>
    <w:p w:rsidR="00F1336E" w:rsidRPr="00EA75CE" w:rsidRDefault="005F2E3D" w:rsidP="00F1336E">
      <w:pPr>
        <w:ind w:left="1416" w:hanging="1236"/>
        <w:jc w:val="center"/>
        <w:rPr>
          <w:color w:val="000000"/>
        </w:rPr>
      </w:pPr>
      <w:r>
        <w:rPr>
          <w:color w:val="000000"/>
        </w:rPr>
        <w:t>с</w:t>
      </w:r>
      <w:r w:rsidR="00B01B42" w:rsidRPr="00EA75CE">
        <w:rPr>
          <w:color w:val="000000"/>
        </w:rPr>
        <w:t>орок второй</w:t>
      </w:r>
      <w:r w:rsidR="00F1336E" w:rsidRPr="00EA75CE">
        <w:rPr>
          <w:color w:val="000000"/>
        </w:rPr>
        <w:t xml:space="preserve"> сессии пятого  созыва</w:t>
      </w:r>
    </w:p>
    <w:p w:rsidR="00F1336E" w:rsidRPr="00EA75CE" w:rsidRDefault="00EA75CE" w:rsidP="00F1336E">
      <w:pPr>
        <w:tabs>
          <w:tab w:val="left" w:pos="7140"/>
        </w:tabs>
      </w:pPr>
      <w:r w:rsidRPr="00EA75CE">
        <w:t>30.04.2020г.</w:t>
      </w:r>
      <w:r w:rsidRPr="00EA75CE">
        <w:tab/>
        <w:t xml:space="preserve">    №133</w:t>
      </w:r>
    </w:p>
    <w:tbl>
      <w:tblPr>
        <w:tblW w:w="9582" w:type="dxa"/>
        <w:tblLook w:val="01E0"/>
      </w:tblPr>
      <w:tblGrid>
        <w:gridCol w:w="9582"/>
      </w:tblGrid>
      <w:tr w:rsidR="004C205E" w:rsidRPr="00EA75CE" w:rsidTr="00EA75CE">
        <w:tc>
          <w:tcPr>
            <w:tcW w:w="9582" w:type="dxa"/>
          </w:tcPr>
          <w:tbl>
            <w:tblPr>
              <w:tblW w:w="4788" w:type="dxa"/>
              <w:tblLook w:val="01E0"/>
            </w:tblPr>
            <w:tblGrid>
              <w:gridCol w:w="4788"/>
            </w:tblGrid>
            <w:tr w:rsidR="00B01B42" w:rsidRPr="00EA75CE" w:rsidTr="00B01B42">
              <w:tc>
                <w:tcPr>
                  <w:tcW w:w="4788" w:type="dxa"/>
                  <w:hideMark/>
                </w:tcPr>
                <w:p w:rsidR="00B01B42" w:rsidRPr="00EA75CE" w:rsidRDefault="00B01B42">
                  <w:pPr>
                    <w:shd w:val="clear" w:color="auto" w:fill="FFFFFF"/>
                    <w:autoSpaceDE w:val="0"/>
                    <w:autoSpaceDN w:val="0"/>
                    <w:jc w:val="both"/>
                    <w:rPr>
                      <w:b/>
                      <w:bCs/>
                      <w:spacing w:val="-1"/>
                    </w:rPr>
                  </w:pPr>
                  <w:r w:rsidRPr="00EA75CE">
                    <w:rPr>
                      <w:b/>
                      <w:bCs/>
                    </w:rPr>
                    <w:t>Об утверждении Правил  благоуст</w:t>
                  </w:r>
                  <w:r w:rsidR="00EA75CE" w:rsidRPr="00EA75CE">
                    <w:rPr>
                      <w:b/>
                      <w:bCs/>
                    </w:rPr>
                    <w:t xml:space="preserve">ройства на </w:t>
                  </w:r>
                  <w:r w:rsidRPr="00EA75CE">
                    <w:rPr>
                      <w:b/>
                      <w:bCs/>
                    </w:rPr>
                    <w:t xml:space="preserve"> территории </w:t>
                  </w:r>
                  <w:r w:rsidR="00EA75CE" w:rsidRPr="00EA75CE">
                    <w:rPr>
                      <w:b/>
                      <w:bCs/>
                    </w:rPr>
                    <w:t>Новониколаевского сельсовета</w:t>
                  </w:r>
                </w:p>
              </w:tc>
            </w:tr>
          </w:tbl>
          <w:p w:rsidR="00B01B42" w:rsidRPr="00EA75CE" w:rsidRDefault="00B01B42" w:rsidP="00B01B42">
            <w:pPr>
              <w:shd w:val="clear" w:color="auto" w:fill="FFFFFF"/>
              <w:ind w:firstLine="360"/>
              <w:jc w:val="both"/>
            </w:pPr>
          </w:p>
          <w:p w:rsidR="00B01B42" w:rsidRPr="00EA75CE" w:rsidRDefault="00B01B42" w:rsidP="00B01B42">
            <w:pPr>
              <w:shd w:val="clear" w:color="auto" w:fill="FFFFFF"/>
              <w:ind w:right="-5" w:firstLine="708"/>
              <w:jc w:val="both"/>
            </w:pPr>
            <w:r w:rsidRPr="00EA75CE">
              <w:t>В соответствии с Федеральным законом от 06 октября 2003 года           № 131 - ФЗ «Об общих принципах организации местного самоуправления в Российской Федерации»</w:t>
            </w:r>
          </w:p>
          <w:p w:rsidR="00B01B42" w:rsidRPr="00EA75CE" w:rsidRDefault="00B01B42" w:rsidP="00B01B42">
            <w:pPr>
              <w:shd w:val="clear" w:color="auto" w:fill="FFFFFF"/>
              <w:jc w:val="both"/>
            </w:pPr>
            <w:r w:rsidRPr="00EA75CE">
              <w:t xml:space="preserve">      </w:t>
            </w:r>
            <w:r w:rsidRPr="00EA75CE">
              <w:tab/>
              <w:t>Совет депутато</w:t>
            </w:r>
            <w:r w:rsidR="00EA75CE" w:rsidRPr="00EA75CE">
              <w:t>в Новониколаевского сельсовета</w:t>
            </w:r>
          </w:p>
          <w:p w:rsidR="00B01B42" w:rsidRPr="00EA75CE" w:rsidRDefault="00B01B42" w:rsidP="00B01B42">
            <w:pPr>
              <w:shd w:val="clear" w:color="auto" w:fill="FFFFFF"/>
              <w:jc w:val="both"/>
            </w:pPr>
          </w:p>
          <w:p w:rsidR="00B01B42" w:rsidRPr="00EA75CE" w:rsidRDefault="00B01B42" w:rsidP="00B01B42">
            <w:pPr>
              <w:shd w:val="clear" w:color="auto" w:fill="FFFFFF"/>
              <w:jc w:val="both"/>
              <w:rPr>
                <w:b/>
                <w:bCs/>
              </w:rPr>
            </w:pPr>
            <w:r w:rsidRPr="00EA75CE">
              <w:rPr>
                <w:b/>
                <w:bCs/>
              </w:rPr>
              <w:t>РЕШИЛ:</w:t>
            </w:r>
          </w:p>
          <w:p w:rsidR="00B01B42" w:rsidRPr="00EA75CE" w:rsidRDefault="00B01B42" w:rsidP="00EA75CE">
            <w:pPr>
              <w:shd w:val="clear" w:color="auto" w:fill="FFFFFF"/>
              <w:jc w:val="both"/>
            </w:pPr>
            <w:r w:rsidRPr="00EA75CE">
              <w:rPr>
                <w:b/>
                <w:bCs/>
              </w:rPr>
              <w:tab/>
            </w:r>
            <w:r w:rsidRPr="00EA75CE">
              <w:t xml:space="preserve">1.Утвердить    прилагаемые    Правила    благоустройства   </w:t>
            </w:r>
            <w:r w:rsidR="00EA75CE" w:rsidRPr="00EA75CE">
              <w:t xml:space="preserve">на     </w:t>
            </w:r>
            <w:r w:rsidRPr="00EA75CE">
              <w:t xml:space="preserve"> территори</w:t>
            </w:r>
            <w:r w:rsidR="00EA75CE" w:rsidRPr="00EA75CE">
              <w:t>и Новониколаевского сельсовета</w:t>
            </w:r>
            <w:r w:rsidRPr="00EA75CE">
              <w:t>.</w:t>
            </w:r>
          </w:p>
          <w:p w:rsidR="00B01B42" w:rsidRPr="00EA75CE" w:rsidRDefault="00B01B42" w:rsidP="00B01B42">
            <w:pPr>
              <w:jc w:val="both"/>
            </w:pPr>
            <w:r w:rsidRPr="00EA75CE">
              <w:t xml:space="preserve">        2. Опуб</w:t>
            </w:r>
            <w:r w:rsidR="00EA75CE" w:rsidRPr="00EA75CE">
              <w:t>ликовать решение в бюллетене «Новониколаевский вестник</w:t>
            </w:r>
            <w:r w:rsidRPr="00EA75CE">
              <w:t>»» и на официальном сайте Администраци</w:t>
            </w:r>
            <w:r w:rsidR="00EA75CE" w:rsidRPr="00EA75CE">
              <w:t>и Новониколаевского сельсовета</w:t>
            </w:r>
            <w:r w:rsidRPr="00EA75CE">
              <w:t xml:space="preserve"> в сети «Интернет».</w:t>
            </w:r>
          </w:p>
          <w:p w:rsidR="00B01B42" w:rsidRPr="00EA75CE" w:rsidRDefault="00B01B42" w:rsidP="00B01B42">
            <w:pPr>
              <w:jc w:val="both"/>
              <w:rPr>
                <w:color w:val="000000"/>
              </w:rPr>
            </w:pPr>
          </w:p>
          <w:p w:rsidR="004C205E" w:rsidRPr="00EA75CE" w:rsidRDefault="004C205E" w:rsidP="00EA75CE"/>
          <w:p w:rsidR="00EA75CE" w:rsidRPr="00EA75CE" w:rsidRDefault="00EA75CE" w:rsidP="00EA75CE"/>
          <w:p w:rsidR="004C205E" w:rsidRPr="00EA75CE" w:rsidRDefault="004C205E" w:rsidP="00EA75CE">
            <w:r w:rsidRPr="00EA75CE">
              <w:t>Глава Новониколаевского сельсовета</w:t>
            </w:r>
          </w:p>
          <w:p w:rsidR="00EA75CE" w:rsidRPr="00EA75CE" w:rsidRDefault="004C205E" w:rsidP="00EA75CE">
            <w:pPr>
              <w:rPr>
                <w:color w:val="000000"/>
              </w:rPr>
            </w:pPr>
            <w:proofErr w:type="spellStart"/>
            <w:r w:rsidRPr="00EA75CE">
              <w:t>Купинского</w:t>
            </w:r>
            <w:proofErr w:type="spellEnd"/>
            <w:r w:rsidRPr="00EA75CE">
              <w:t xml:space="preserve"> района Новосибирской области                                                        </w:t>
            </w:r>
            <w:r w:rsidRPr="00EA75CE">
              <w:rPr>
                <w:color w:val="000000"/>
              </w:rPr>
              <w:t>Н.В. Леонова</w:t>
            </w:r>
          </w:p>
          <w:p w:rsidR="004C205E" w:rsidRPr="00EA75CE" w:rsidRDefault="004C205E" w:rsidP="00EA75CE">
            <w:r w:rsidRPr="00EA75CE">
              <w:t xml:space="preserve">                                   </w:t>
            </w:r>
          </w:p>
        </w:tc>
      </w:tr>
      <w:tr w:rsidR="004C205E" w:rsidRPr="00EA75CE" w:rsidTr="00EA75CE">
        <w:tc>
          <w:tcPr>
            <w:tcW w:w="9582" w:type="dxa"/>
          </w:tcPr>
          <w:p w:rsidR="004C205E" w:rsidRPr="00EA75CE" w:rsidRDefault="004C205E" w:rsidP="00EA75CE"/>
        </w:tc>
      </w:tr>
      <w:tr w:rsidR="004C205E" w:rsidRPr="00EA75CE" w:rsidTr="00EA75CE">
        <w:tc>
          <w:tcPr>
            <w:tcW w:w="9582" w:type="dxa"/>
          </w:tcPr>
          <w:p w:rsidR="004C205E" w:rsidRPr="00EA75CE" w:rsidRDefault="004C205E" w:rsidP="00EA75CE">
            <w:r w:rsidRPr="00EA75CE">
              <w:t xml:space="preserve">Председатель Совета депутатов Новониколаевского сельсовета   </w:t>
            </w:r>
          </w:p>
          <w:p w:rsidR="004C205E" w:rsidRPr="00EA75CE" w:rsidRDefault="004C205E" w:rsidP="00EA75CE">
            <w:proofErr w:type="spellStart"/>
            <w:r w:rsidRPr="00EA75CE">
              <w:t>Купинского</w:t>
            </w:r>
            <w:proofErr w:type="spellEnd"/>
            <w:r w:rsidRPr="00EA75CE">
              <w:t xml:space="preserve"> района Новосибирской области                                                     О.А. </w:t>
            </w:r>
            <w:proofErr w:type="spellStart"/>
            <w:r w:rsidRPr="00EA75CE">
              <w:t>Демитерко</w:t>
            </w:r>
            <w:proofErr w:type="spellEnd"/>
            <w:r w:rsidRPr="00EA75CE">
              <w:t xml:space="preserve"> </w:t>
            </w:r>
          </w:p>
        </w:tc>
      </w:tr>
    </w:tbl>
    <w:p w:rsidR="004C205E" w:rsidRPr="00EA75CE" w:rsidRDefault="004C205E" w:rsidP="004C205E">
      <w:pPr>
        <w:ind w:left="4956"/>
        <w:rPr>
          <w:color w:val="000000"/>
        </w:rPr>
      </w:pPr>
    </w:p>
    <w:p w:rsidR="00EA75CE" w:rsidRPr="00EA75CE" w:rsidRDefault="00EA75CE" w:rsidP="004C205E">
      <w:pPr>
        <w:ind w:left="4956"/>
        <w:rPr>
          <w:color w:val="000000"/>
        </w:rPr>
      </w:pPr>
    </w:p>
    <w:p w:rsidR="00EA75CE" w:rsidRPr="00EA75CE" w:rsidRDefault="00EA75CE" w:rsidP="004C205E">
      <w:pPr>
        <w:ind w:left="4956"/>
        <w:rPr>
          <w:color w:val="000000"/>
        </w:rPr>
      </w:pPr>
    </w:p>
    <w:p w:rsidR="00EA75CE" w:rsidRPr="00EA75CE" w:rsidRDefault="00EA75CE" w:rsidP="004C205E">
      <w:pPr>
        <w:ind w:left="4956"/>
        <w:rPr>
          <w:color w:val="000000"/>
        </w:rPr>
      </w:pPr>
    </w:p>
    <w:p w:rsidR="00EA75CE" w:rsidRPr="00EA75CE" w:rsidRDefault="00EA75CE" w:rsidP="004C205E">
      <w:pPr>
        <w:ind w:left="4956"/>
        <w:rPr>
          <w:color w:val="000000"/>
        </w:rPr>
      </w:pPr>
    </w:p>
    <w:p w:rsidR="00EA75CE" w:rsidRPr="00EA75CE" w:rsidRDefault="00EA75CE" w:rsidP="004C205E">
      <w:pPr>
        <w:ind w:left="4956"/>
        <w:rPr>
          <w:color w:val="000000"/>
        </w:rPr>
      </w:pPr>
    </w:p>
    <w:p w:rsidR="00EA75CE" w:rsidRPr="00EA75CE" w:rsidRDefault="00EA75CE" w:rsidP="004C205E">
      <w:pPr>
        <w:ind w:left="4956"/>
        <w:rPr>
          <w:color w:val="000000"/>
        </w:rPr>
      </w:pPr>
    </w:p>
    <w:p w:rsidR="00EA75CE" w:rsidRPr="00EA75CE" w:rsidRDefault="00EA75CE" w:rsidP="004C205E">
      <w:pPr>
        <w:ind w:left="4956"/>
        <w:rPr>
          <w:color w:val="000000"/>
        </w:rPr>
      </w:pPr>
    </w:p>
    <w:p w:rsidR="00EA75CE" w:rsidRPr="00EA75CE" w:rsidRDefault="00EA75CE" w:rsidP="004C205E">
      <w:pPr>
        <w:ind w:left="4956"/>
        <w:rPr>
          <w:color w:val="000000"/>
        </w:rPr>
      </w:pPr>
    </w:p>
    <w:p w:rsidR="00EA75CE" w:rsidRPr="00EA75CE" w:rsidRDefault="00EA75CE" w:rsidP="004C205E">
      <w:pPr>
        <w:ind w:left="4956"/>
        <w:rPr>
          <w:color w:val="000000"/>
        </w:rPr>
      </w:pPr>
    </w:p>
    <w:p w:rsidR="00EA75CE" w:rsidRPr="00EA75CE" w:rsidRDefault="00EA75CE" w:rsidP="004C205E">
      <w:pPr>
        <w:ind w:left="4956"/>
        <w:rPr>
          <w:color w:val="000000"/>
        </w:rPr>
      </w:pPr>
    </w:p>
    <w:p w:rsidR="00EA75CE" w:rsidRPr="00EA75CE" w:rsidRDefault="00EA75CE" w:rsidP="004C205E">
      <w:pPr>
        <w:ind w:left="4956"/>
        <w:rPr>
          <w:color w:val="000000"/>
        </w:rPr>
      </w:pPr>
    </w:p>
    <w:p w:rsidR="00EA75CE" w:rsidRPr="00EA75CE" w:rsidRDefault="00EA75CE" w:rsidP="004C205E">
      <w:pPr>
        <w:ind w:left="4956"/>
        <w:rPr>
          <w:color w:val="000000"/>
        </w:rPr>
      </w:pPr>
    </w:p>
    <w:p w:rsidR="00EA75CE" w:rsidRPr="00EA75CE" w:rsidRDefault="00EA75CE" w:rsidP="004C205E">
      <w:pPr>
        <w:ind w:left="4956"/>
        <w:rPr>
          <w:color w:val="000000"/>
        </w:rPr>
      </w:pPr>
    </w:p>
    <w:p w:rsidR="00EA75CE" w:rsidRPr="00EA75CE" w:rsidRDefault="00EA75CE" w:rsidP="004C205E">
      <w:pPr>
        <w:ind w:left="4956"/>
        <w:rPr>
          <w:color w:val="000000"/>
        </w:rPr>
      </w:pPr>
    </w:p>
    <w:p w:rsidR="00EA75CE" w:rsidRPr="00EA75CE" w:rsidRDefault="00EA75CE" w:rsidP="004C205E">
      <w:pPr>
        <w:ind w:left="4956"/>
        <w:rPr>
          <w:color w:val="000000"/>
        </w:rPr>
      </w:pPr>
    </w:p>
    <w:p w:rsidR="00EA75CE" w:rsidRPr="00EA75CE" w:rsidRDefault="00EA75CE" w:rsidP="004C205E">
      <w:pPr>
        <w:ind w:left="4956"/>
        <w:rPr>
          <w:color w:val="000000"/>
        </w:rPr>
      </w:pPr>
    </w:p>
    <w:p w:rsidR="00EA75CE" w:rsidRPr="00EA75CE" w:rsidRDefault="00EA75CE" w:rsidP="004C205E">
      <w:pPr>
        <w:ind w:left="4956"/>
        <w:rPr>
          <w:color w:val="000000"/>
        </w:rPr>
      </w:pPr>
    </w:p>
    <w:p w:rsidR="00EA75CE" w:rsidRPr="00EA75CE" w:rsidRDefault="00EA75CE" w:rsidP="004C205E">
      <w:pPr>
        <w:ind w:left="4956"/>
        <w:rPr>
          <w:color w:val="000000"/>
        </w:rPr>
      </w:pPr>
    </w:p>
    <w:p w:rsidR="00EA75CE" w:rsidRPr="00EA75CE" w:rsidRDefault="00EA75CE" w:rsidP="004C205E">
      <w:pPr>
        <w:ind w:left="4956"/>
        <w:rPr>
          <w:color w:val="000000"/>
        </w:rPr>
      </w:pPr>
    </w:p>
    <w:p w:rsidR="00EA75CE" w:rsidRPr="00EA75CE" w:rsidRDefault="00EA75CE" w:rsidP="004C205E">
      <w:pPr>
        <w:ind w:left="4956"/>
        <w:rPr>
          <w:color w:val="000000"/>
        </w:rPr>
      </w:pPr>
    </w:p>
    <w:p w:rsidR="00EA75CE" w:rsidRPr="00EA75CE" w:rsidRDefault="00EA75CE" w:rsidP="004C205E">
      <w:pPr>
        <w:ind w:left="4956"/>
        <w:rPr>
          <w:color w:val="000000"/>
        </w:rPr>
      </w:pPr>
    </w:p>
    <w:p w:rsidR="00EA75CE" w:rsidRDefault="00695529" w:rsidP="00695529">
      <w:pPr>
        <w:ind w:left="4956"/>
        <w:jc w:val="right"/>
        <w:rPr>
          <w:color w:val="000000"/>
        </w:rPr>
      </w:pPr>
      <w:r>
        <w:rPr>
          <w:color w:val="000000"/>
        </w:rPr>
        <w:lastRenderedPageBreak/>
        <w:t xml:space="preserve">Приложение </w:t>
      </w:r>
    </w:p>
    <w:p w:rsidR="00695529" w:rsidRDefault="00695529" w:rsidP="00695529">
      <w:pPr>
        <w:ind w:left="4956"/>
        <w:jc w:val="right"/>
        <w:rPr>
          <w:color w:val="000000"/>
        </w:rPr>
      </w:pPr>
      <w:r>
        <w:rPr>
          <w:color w:val="000000"/>
        </w:rPr>
        <w:t>К решению сессии №133 от 30.04.2020г</w:t>
      </w:r>
    </w:p>
    <w:p w:rsidR="00695529" w:rsidRPr="00EA75CE" w:rsidRDefault="00695529" w:rsidP="00695529">
      <w:pPr>
        <w:ind w:left="4956"/>
        <w:jc w:val="right"/>
        <w:rPr>
          <w:color w:val="000000"/>
        </w:rPr>
      </w:pPr>
    </w:p>
    <w:p w:rsidR="00EA75CE" w:rsidRPr="00EA75CE" w:rsidRDefault="00EA75CE" w:rsidP="00EA75CE">
      <w:pPr>
        <w:spacing w:line="390" w:lineRule="atLeast"/>
        <w:jc w:val="center"/>
      </w:pPr>
      <w:r w:rsidRPr="00EA75CE">
        <w:rPr>
          <w:rStyle w:val="af"/>
        </w:rPr>
        <w:t>ПРАВИЛА БЛАГОУСТРОЙСТВА </w:t>
      </w:r>
    </w:p>
    <w:p w:rsidR="00EA75CE" w:rsidRPr="00EA75CE" w:rsidRDefault="00EA75CE" w:rsidP="00EA75CE">
      <w:pPr>
        <w:spacing w:line="390" w:lineRule="atLeast"/>
        <w:jc w:val="center"/>
      </w:pPr>
      <w:r>
        <w:rPr>
          <w:rStyle w:val="af"/>
        </w:rPr>
        <w:t>НА ТЕРРИТОРИИ НОВОНИКОЛАЕВСКОГО СЕЛЬСОВЕТА КУПИНСКОГО</w:t>
      </w:r>
      <w:r w:rsidRPr="00EA75CE">
        <w:rPr>
          <w:rStyle w:val="af"/>
        </w:rPr>
        <w:t xml:space="preserve"> РАЙОНА НОВОСИБИРСКОЙ ОБЛАСТИ</w:t>
      </w:r>
    </w:p>
    <w:p w:rsidR="00EA75CE" w:rsidRPr="00EA75CE" w:rsidRDefault="00EA75CE" w:rsidP="00EA75CE">
      <w:pPr>
        <w:spacing w:line="390" w:lineRule="atLeast"/>
      </w:pPr>
      <w:r w:rsidRPr="00EA75CE">
        <w:t> </w:t>
      </w:r>
    </w:p>
    <w:p w:rsidR="00EA75CE" w:rsidRPr="00EA75CE" w:rsidRDefault="00EA75CE" w:rsidP="00EA75CE">
      <w:pPr>
        <w:spacing w:line="390" w:lineRule="atLeast"/>
        <w:jc w:val="center"/>
      </w:pPr>
      <w:r w:rsidRPr="00EA75CE">
        <w:rPr>
          <w:rStyle w:val="af"/>
        </w:rPr>
        <w:t>1. Общие положения</w:t>
      </w:r>
    </w:p>
    <w:p w:rsidR="00EA75CE" w:rsidRPr="00EA75CE" w:rsidRDefault="00EA75CE" w:rsidP="00EA75CE">
      <w:pPr>
        <w:spacing w:line="390" w:lineRule="atLeast"/>
      </w:pPr>
      <w:r w:rsidRPr="00EA75CE">
        <w:t>             1.1. «Правила благоуст</w:t>
      </w:r>
      <w:r>
        <w:t>ройства  территории Новониколаевского</w:t>
      </w:r>
      <w:r w:rsidRPr="00EA75CE">
        <w:t xml:space="preserve"> сельсовета» (далее - Правила) устанавливают единые и обязательные для исполнения требования в сфере благоустройства, определяют порядок уборки и содержания сельских территорий, включая прилегающие к границам зданий и ограждений, а также внутренних производственных территорий, для всех юридических и физических лиц.</w:t>
      </w:r>
    </w:p>
    <w:p w:rsidR="00EA75CE" w:rsidRPr="00EA75CE" w:rsidRDefault="00EA75CE" w:rsidP="00EA75CE">
      <w:pPr>
        <w:spacing w:line="390" w:lineRule="atLeast"/>
      </w:pPr>
      <w:r w:rsidRPr="00EA75CE">
        <w:t xml:space="preserve">1.2. </w:t>
      </w:r>
      <w:proofErr w:type="gramStart"/>
      <w:r w:rsidRPr="00EA75CE">
        <w:t xml:space="preserve">Настоящие правила благоустройства, уборки и санитарного содержания территории </w:t>
      </w:r>
      <w:r>
        <w:t xml:space="preserve">Новониколаевского сельсовета </w:t>
      </w:r>
      <w:proofErr w:type="spellStart"/>
      <w:r>
        <w:t>Купинского</w:t>
      </w:r>
      <w:proofErr w:type="spellEnd"/>
      <w:r>
        <w:t xml:space="preserve"> района</w:t>
      </w:r>
      <w:r w:rsidRPr="00EA75CE">
        <w:t xml:space="preserve"> Новосибирской области, разработаны с целью обеспечения должного санитарно-эстетического состояния населенных пунктов </w:t>
      </w:r>
      <w:r>
        <w:t xml:space="preserve">Новониколаевского сельсовета </w:t>
      </w:r>
      <w:proofErr w:type="spellStart"/>
      <w:r>
        <w:t>Купинского</w:t>
      </w:r>
      <w:proofErr w:type="spellEnd"/>
      <w:r>
        <w:t xml:space="preserve"> района</w:t>
      </w:r>
      <w:r w:rsidRPr="00EA75CE">
        <w:t xml:space="preserve"> Новосибирской области и межселенных территорий в соответствии с Федеральным законом «О санитарно-эпидемиологическом благополучии населения», законами Новосибирской области, санитарными правилами, техническими противопожарными и другими нормативными актами.</w:t>
      </w:r>
      <w:proofErr w:type="gramEnd"/>
    </w:p>
    <w:p w:rsidR="00EA75CE" w:rsidRPr="00EA75CE" w:rsidRDefault="00EA75CE" w:rsidP="00EA75CE">
      <w:pPr>
        <w:spacing w:line="390" w:lineRule="atLeast"/>
      </w:pPr>
      <w:r w:rsidRPr="00EA75CE">
        <w:t>           Правила благоустройства территории обязательны для всех физических и юридических лиц, независимо от их организационно-правовых форм.</w:t>
      </w:r>
    </w:p>
    <w:p w:rsidR="00EA75CE" w:rsidRPr="00EA75CE" w:rsidRDefault="00EA75CE" w:rsidP="00EA75CE">
      <w:pPr>
        <w:spacing w:line="390" w:lineRule="atLeast"/>
      </w:pPr>
      <w:r w:rsidRPr="00EA75CE">
        <w:t>1.3. Правила устанавливают обязанность юридических лиц, независимо от их подчиненности и формы собственности, а также физических лиц владельцев, пользователей и арендаторов земельных участков по систематической санитарной очистке, уборке и содержанию в образцовом порядке:</w:t>
      </w:r>
    </w:p>
    <w:p w:rsidR="00EA75CE" w:rsidRPr="00EA75CE" w:rsidRDefault="00EA75CE" w:rsidP="00EA75CE">
      <w:pPr>
        <w:spacing w:line="390" w:lineRule="atLeast"/>
      </w:pPr>
      <w:r w:rsidRPr="00EA75CE">
        <w:t>территорий предприятий, учреждений и организаций всех форм собственности;</w:t>
      </w:r>
    </w:p>
    <w:p w:rsidR="00EA75CE" w:rsidRPr="00EA75CE" w:rsidRDefault="00EA75CE" w:rsidP="00EA75CE">
      <w:pPr>
        <w:spacing w:line="390" w:lineRule="atLeast"/>
      </w:pPr>
      <w:r w:rsidRPr="00EA75CE">
        <w:t>элементов внешнего благоустройства, включая улицы, площади, проезды, дворы, подъезды, площадки для сбора твердых бытовых отходов и других территорий населенных пунктов;</w:t>
      </w:r>
    </w:p>
    <w:p w:rsidR="00EA75CE" w:rsidRPr="00EA75CE" w:rsidRDefault="00EA75CE" w:rsidP="00EA75CE">
      <w:pPr>
        <w:spacing w:line="390" w:lineRule="atLeast"/>
      </w:pPr>
      <w:proofErr w:type="gramStart"/>
      <w:r w:rsidRPr="00EA75CE">
        <w:t>жилых, административных, социальных    промышленных, сельскохозяйственных и торговых зданий, скверов, садов, парков, бульваров;</w:t>
      </w:r>
      <w:proofErr w:type="gramEnd"/>
    </w:p>
    <w:p w:rsidR="00EA75CE" w:rsidRPr="00EA75CE" w:rsidRDefault="00EA75CE" w:rsidP="00EA75CE">
      <w:pPr>
        <w:spacing w:line="390" w:lineRule="atLeast"/>
      </w:pPr>
      <w:proofErr w:type="gramStart"/>
      <w:r w:rsidRPr="00EA75CE">
        <w:t>оград, заборов, газонных ограждений, реклам, рекламных установок, вывесок, витрин, выносных торговых точек, павильонных остановок пассажирского транспорта, памятников, знаков регулирования дорожного движения, средств сигнализации;</w:t>
      </w:r>
      <w:proofErr w:type="gramEnd"/>
    </w:p>
    <w:p w:rsidR="00EA75CE" w:rsidRPr="00EA75CE" w:rsidRDefault="00EA75CE" w:rsidP="00EA75CE">
      <w:pPr>
        <w:spacing w:line="390" w:lineRule="atLeast"/>
      </w:pPr>
      <w:r w:rsidRPr="00EA75CE">
        <w:t>уличного освещения, опорных столбов, парковых скамеек, урн, аншлагов и домовых номерных знаков, остановок общественного транспорта, мемориальных досок, радиотрансляционных устройств, антенн, трансформаторных и  газораспределительных пунктов;</w:t>
      </w:r>
    </w:p>
    <w:p w:rsidR="00EA75CE" w:rsidRPr="00EA75CE" w:rsidRDefault="00EA75CE" w:rsidP="00EA75CE">
      <w:pPr>
        <w:spacing w:line="390" w:lineRule="atLeast"/>
      </w:pPr>
      <w:r w:rsidRPr="00EA75CE">
        <w:lastRenderedPageBreak/>
        <w:t>лесополос, полевых дорог, полевых станов и мест содержания техники, производственных участков иных мест производственного, культурного, социального назначения; путепроводов, водоотводных сооружений, прочих инженерно-технических и санитарных сооружений и коммуникаций.</w:t>
      </w:r>
    </w:p>
    <w:p w:rsidR="00EA75CE" w:rsidRPr="00EA75CE" w:rsidRDefault="00EA75CE" w:rsidP="00EA75CE">
      <w:pPr>
        <w:spacing w:line="390" w:lineRule="atLeast"/>
      </w:pPr>
      <w:r w:rsidRPr="00EA75CE">
        <w:t> </w:t>
      </w:r>
    </w:p>
    <w:p w:rsidR="00EA75CE" w:rsidRPr="00EA75CE" w:rsidRDefault="00EA75CE" w:rsidP="00EA75CE">
      <w:pPr>
        <w:spacing w:line="390" w:lineRule="atLeast"/>
        <w:jc w:val="center"/>
      </w:pPr>
      <w:r w:rsidRPr="00EA75CE">
        <w:rPr>
          <w:rStyle w:val="af"/>
        </w:rPr>
        <w:t>2. Основные термины и понятия</w:t>
      </w:r>
    </w:p>
    <w:p w:rsidR="00EA75CE" w:rsidRPr="00EA75CE" w:rsidRDefault="00EA75CE" w:rsidP="00EA75CE">
      <w:pPr>
        <w:spacing w:line="390" w:lineRule="atLeast"/>
      </w:pPr>
      <w:r w:rsidRPr="00EA75CE">
        <w:t>2.1. Благоустройство территории – совокупность работ и мероприятий, направленных на создание благоприятных, здоровых и культурных условий жизни насе</w:t>
      </w:r>
      <w:r>
        <w:t>ления на территории Новониколаевского</w:t>
      </w:r>
      <w:r w:rsidRPr="00EA75CE">
        <w:t xml:space="preserve"> сельсовета.</w:t>
      </w:r>
    </w:p>
    <w:p w:rsidR="00EA75CE" w:rsidRPr="00EA75CE" w:rsidRDefault="00EA75CE" w:rsidP="00EA75CE">
      <w:pPr>
        <w:spacing w:line="390" w:lineRule="atLeast"/>
      </w:pPr>
      <w:r w:rsidRPr="00EA75CE">
        <w:t>            2.2. Содержание объектов благоустройства - это комплекс профилактических работ по уходу за сооружениями, устранению незначительных деформаций и повреждений конструктивных элементов, а также их уборка.</w:t>
      </w:r>
    </w:p>
    <w:p w:rsidR="00EA75CE" w:rsidRPr="00EA75CE" w:rsidRDefault="00EA75CE" w:rsidP="00EA75CE">
      <w:pPr>
        <w:spacing w:line="390" w:lineRule="atLeast"/>
      </w:pPr>
      <w:r w:rsidRPr="00EA75CE">
        <w:t>2.3. Объекты благоустройства:</w:t>
      </w:r>
    </w:p>
    <w:p w:rsidR="00EA75CE" w:rsidRPr="00EA75CE" w:rsidRDefault="00EA75CE" w:rsidP="00EA75CE">
      <w:pPr>
        <w:spacing w:line="390" w:lineRule="atLeast"/>
      </w:pPr>
      <w:r w:rsidRPr="00EA75CE">
        <w:t>              </w:t>
      </w:r>
      <w:proofErr w:type="gramStart"/>
      <w:r w:rsidRPr="00EA75CE">
        <w:t>2.3.1. элементы внешнего благоустройства – дороги, улицы, проезды, мосты,  сети уличного освещения, зеленые насаждения, фасады зданий и сооружений, ограждения, заборы, вывески, реклама всех видов,  дорожные знаки, памятники и др.;</w:t>
      </w:r>
      <w:proofErr w:type="gramEnd"/>
    </w:p>
    <w:p w:rsidR="00EA75CE" w:rsidRPr="00EA75CE" w:rsidRDefault="00EA75CE" w:rsidP="00EA75CE">
      <w:pPr>
        <w:spacing w:line="390" w:lineRule="atLeast"/>
      </w:pPr>
      <w:r w:rsidRPr="00EA75CE">
        <w:t>              </w:t>
      </w:r>
      <w:proofErr w:type="gramStart"/>
      <w:r w:rsidRPr="00EA75CE">
        <w:t>2.3.2. прилегающая территория - территория, непосредственно примыкающая к границам здания, строения, сооружения, ограждению территории, занимаемой организацией, строительной площадкой, контейнерной площадкой, объектам торговли и оказания услуг,  сооружений и иных объектов, в том числе участкам земли, находящимся в собственности, владении, пользовании, аренде юридических или физических лиц, санитарно-защитные зоны предприятий.</w:t>
      </w:r>
      <w:proofErr w:type="gramEnd"/>
    </w:p>
    <w:p w:rsidR="00EA75CE" w:rsidRPr="00EA75CE" w:rsidRDefault="00EA75CE" w:rsidP="00EA75CE">
      <w:pPr>
        <w:spacing w:line="390" w:lineRule="atLeast"/>
      </w:pPr>
      <w:r w:rsidRPr="00EA75CE">
        <w:t>2.4. Проект благоустройства - документация, содержащая материалы в текстовой и графической форме и определяющая проектные решения (в том числе цветовые) по благоустройству территории и иных объектов благоустройства.</w:t>
      </w:r>
    </w:p>
    <w:p w:rsidR="00EA75CE" w:rsidRPr="00EA75CE" w:rsidRDefault="00EA75CE" w:rsidP="00EA75CE">
      <w:pPr>
        <w:spacing w:line="390" w:lineRule="atLeast"/>
      </w:pPr>
      <w:r w:rsidRPr="00EA75CE">
        <w:t> </w:t>
      </w:r>
    </w:p>
    <w:p w:rsidR="00EA75CE" w:rsidRPr="00EA75CE" w:rsidRDefault="00EA75CE" w:rsidP="00EA75CE">
      <w:pPr>
        <w:spacing w:line="390" w:lineRule="atLeast"/>
        <w:jc w:val="center"/>
      </w:pPr>
      <w:r w:rsidRPr="00EA75CE">
        <w:rPr>
          <w:rStyle w:val="af"/>
        </w:rPr>
        <w:t>3. Основные положения об организации благоустройства и со</w:t>
      </w:r>
      <w:r>
        <w:rPr>
          <w:rStyle w:val="af"/>
        </w:rPr>
        <w:t xml:space="preserve">держания территории </w:t>
      </w:r>
      <w:r w:rsidRPr="00EA75CE">
        <w:rPr>
          <w:b/>
        </w:rPr>
        <w:t>Новониколаевского</w:t>
      </w:r>
      <w:r w:rsidRPr="00EA75CE">
        <w:rPr>
          <w:rStyle w:val="af"/>
        </w:rPr>
        <w:t xml:space="preserve"> сельсовета</w:t>
      </w:r>
    </w:p>
    <w:p w:rsidR="00EA75CE" w:rsidRPr="00EA75CE" w:rsidRDefault="00EA75CE" w:rsidP="00EA75CE">
      <w:pPr>
        <w:spacing w:line="390" w:lineRule="atLeast"/>
      </w:pPr>
      <w:r w:rsidRPr="00EA75CE">
        <w:t>Содержание территорий жилой, смешанной и промышленной застройки включает:</w:t>
      </w:r>
    </w:p>
    <w:p w:rsidR="00EA75CE" w:rsidRPr="00EA75CE" w:rsidRDefault="00EA75CE" w:rsidP="00EA75CE">
      <w:pPr>
        <w:spacing w:line="390" w:lineRule="atLeast"/>
      </w:pPr>
      <w:r w:rsidRPr="00EA75CE">
        <w:t>содержание фасадов зданий  (включая жилые дома), сооружений и земельных участков, на которых они расположены к внешнему виду фасадов и ограждений соответствующих зданий и сооружений;</w:t>
      </w:r>
    </w:p>
    <w:p w:rsidR="00EA75CE" w:rsidRPr="00EA75CE" w:rsidRDefault="00EA75CE" w:rsidP="00EA75CE">
      <w:pPr>
        <w:spacing w:line="390" w:lineRule="atLeast"/>
      </w:pPr>
      <w:r w:rsidRPr="00EA75CE">
        <w:t>содержание придомовых и внутриквартальных территорий;</w:t>
      </w:r>
    </w:p>
    <w:p w:rsidR="00EA75CE" w:rsidRPr="00EA75CE" w:rsidRDefault="00EA75CE" w:rsidP="00EA75CE">
      <w:pPr>
        <w:spacing w:line="390" w:lineRule="atLeast"/>
      </w:pPr>
      <w:r w:rsidRPr="00EA75CE">
        <w:t>отвод сточных ливневых вод;</w:t>
      </w:r>
    </w:p>
    <w:p w:rsidR="00EA75CE" w:rsidRPr="00EA75CE" w:rsidRDefault="00EA75CE" w:rsidP="00EA75CE">
      <w:pPr>
        <w:spacing w:line="390" w:lineRule="atLeast"/>
      </w:pPr>
      <w:r w:rsidRPr="00EA75CE">
        <w:t>озеленение и содержание зеленых насаждений (в т.ч. газонов, цветочные клумбы);</w:t>
      </w:r>
    </w:p>
    <w:p w:rsidR="00EA75CE" w:rsidRPr="00EA75CE" w:rsidRDefault="00EA75CE" w:rsidP="00EA75CE">
      <w:pPr>
        <w:spacing w:line="390" w:lineRule="atLeast"/>
      </w:pPr>
      <w:r w:rsidRPr="00EA75CE">
        <w:t>содержание малых архитектурных форм.</w:t>
      </w:r>
    </w:p>
    <w:p w:rsidR="00EA75CE" w:rsidRPr="00EA75CE" w:rsidRDefault="00EA75CE" w:rsidP="00EA75CE">
      <w:pPr>
        <w:spacing w:line="390" w:lineRule="atLeast"/>
      </w:pPr>
      <w:r w:rsidRPr="00EA75CE">
        <w:t> </w:t>
      </w:r>
    </w:p>
    <w:p w:rsidR="00EA75CE" w:rsidRPr="00EA75CE" w:rsidRDefault="00EA75CE" w:rsidP="00EA75CE">
      <w:pPr>
        <w:spacing w:line="390" w:lineRule="atLeast"/>
      </w:pPr>
      <w:r w:rsidRPr="00EA75CE">
        <w:lastRenderedPageBreak/>
        <w:t>3.1. Содержание фасадов зданий и сооружений в т.ч. к внешнему виду фасадов и ограждений</w:t>
      </w:r>
    </w:p>
    <w:p w:rsidR="00EA75CE" w:rsidRPr="00EA75CE" w:rsidRDefault="00EA75CE" w:rsidP="00EA75CE">
      <w:pPr>
        <w:spacing w:line="390" w:lineRule="atLeast"/>
      </w:pPr>
      <w:r w:rsidRPr="00EA75CE">
        <w:t xml:space="preserve">      3.1.1. Фасады зданий и их выступающие части  должны быть в исправном состоянии: без выбоин и трещин, без угрожающих падением архитектурных деталей, облицовочных плиток, отдельных кирпичей, без участков отслоившейся отделки и облицовки, без пятен и </w:t>
      </w:r>
      <w:proofErr w:type="spellStart"/>
      <w:r w:rsidRPr="00EA75CE">
        <w:t>высолов</w:t>
      </w:r>
      <w:proofErr w:type="spellEnd"/>
      <w:r w:rsidRPr="00EA75CE">
        <w:t>.</w:t>
      </w:r>
    </w:p>
    <w:p w:rsidR="00EA75CE" w:rsidRPr="00EA75CE" w:rsidRDefault="00EA75CE" w:rsidP="00EA75CE">
      <w:pPr>
        <w:spacing w:line="390" w:lineRule="atLeast"/>
      </w:pPr>
      <w:r w:rsidRPr="00EA75CE">
        <w:t>Ответственность за состояние фасадов несут собственники (арендатор по договору) и балансодержатели жилищного фонда и общественных зданий.</w:t>
      </w:r>
    </w:p>
    <w:p w:rsidR="00EA75CE" w:rsidRPr="00EA75CE" w:rsidRDefault="00EA75CE" w:rsidP="00EA75CE">
      <w:pPr>
        <w:spacing w:line="390" w:lineRule="atLeast"/>
      </w:pPr>
      <w:r w:rsidRPr="00EA75CE">
        <w:t>     3.1.2. Содержание фасадов включает:</w:t>
      </w:r>
    </w:p>
    <w:p w:rsidR="00EA75CE" w:rsidRPr="00EA75CE" w:rsidRDefault="00EA75CE" w:rsidP="00EA75CE">
      <w:pPr>
        <w:spacing w:line="390" w:lineRule="atLeast"/>
      </w:pPr>
      <w:r w:rsidRPr="00EA75CE">
        <w:t>своевременный поддерживающий ремонт и восстановление конструктивных элементов и отделки фасадов, зданий, кровли и отдельных элементов фасада,  входных дверей и козырьков, ограждений спусков и лестниц, витрин  декоративных деталей и т.д.;</w:t>
      </w:r>
    </w:p>
    <w:p w:rsidR="00EA75CE" w:rsidRPr="00EA75CE" w:rsidRDefault="00EA75CE" w:rsidP="00EA75CE">
      <w:pPr>
        <w:spacing w:line="390" w:lineRule="atLeast"/>
      </w:pPr>
      <w:r w:rsidRPr="00EA75CE">
        <w:t>обеспечение наличия и содержания в исправном состоянии водостоков, водосточных труб и сливов;</w:t>
      </w:r>
    </w:p>
    <w:p w:rsidR="00EA75CE" w:rsidRPr="00EA75CE" w:rsidRDefault="00EA75CE" w:rsidP="00EA75CE">
      <w:pPr>
        <w:spacing w:line="390" w:lineRule="atLeast"/>
      </w:pPr>
      <w:r w:rsidRPr="00EA75CE">
        <w:t>своевременную очистку от снега крыш и козырьков, удаление наледи, снега и сосулек с карнизов зданий, балконов и лоджий;</w:t>
      </w:r>
    </w:p>
    <w:p w:rsidR="00EA75CE" w:rsidRPr="00EA75CE" w:rsidRDefault="00EA75CE" w:rsidP="00EA75CE">
      <w:pPr>
        <w:spacing w:line="390" w:lineRule="atLeast"/>
      </w:pPr>
      <w:r w:rsidRPr="00EA75CE">
        <w:t>герметизацию, заделку и расшивку швов, трещин и выбоин;</w:t>
      </w:r>
    </w:p>
    <w:p w:rsidR="00EA75CE" w:rsidRPr="00EA75CE" w:rsidRDefault="00EA75CE" w:rsidP="00EA75CE">
      <w:pPr>
        <w:spacing w:line="390" w:lineRule="atLeast"/>
      </w:pPr>
      <w:r w:rsidRPr="00EA75CE">
        <w:t xml:space="preserve">смену или ремонт </w:t>
      </w:r>
      <w:proofErr w:type="spellStart"/>
      <w:r w:rsidRPr="00EA75CE">
        <w:t>отмосткок</w:t>
      </w:r>
      <w:proofErr w:type="spellEnd"/>
      <w:r w:rsidRPr="00EA75CE">
        <w:t>, восстановление и ремонт, своевременную очистку приямков цокольных окон и входов в подвалы;</w:t>
      </w:r>
    </w:p>
    <w:p w:rsidR="00EA75CE" w:rsidRPr="00EA75CE" w:rsidRDefault="00EA75CE" w:rsidP="00EA75CE">
      <w:pPr>
        <w:spacing w:line="390" w:lineRule="atLeast"/>
      </w:pPr>
      <w:r w:rsidRPr="00EA75CE">
        <w:t>поддержание в исправном состоянии размещенного на фасаде электроосвещения и включение его с наступлением темноты;</w:t>
      </w:r>
    </w:p>
    <w:p w:rsidR="00EA75CE" w:rsidRPr="00EA75CE" w:rsidRDefault="00EA75CE" w:rsidP="00EA75CE">
      <w:pPr>
        <w:spacing w:line="390" w:lineRule="atLeast"/>
      </w:pPr>
      <w:r w:rsidRPr="00EA75CE">
        <w:t>своевременное мытье окон и витрин зданий, вывесок, указателей, световой и др. рекламы;</w:t>
      </w:r>
    </w:p>
    <w:p w:rsidR="00EA75CE" w:rsidRPr="00EA75CE" w:rsidRDefault="00EA75CE" w:rsidP="00EA75CE">
      <w:pPr>
        <w:spacing w:line="390" w:lineRule="atLeast"/>
      </w:pPr>
      <w:r w:rsidRPr="00EA75CE">
        <w:t>очистку от печатной информации стен и дверей зданий и временных сооружений;</w:t>
      </w:r>
    </w:p>
    <w:p w:rsidR="00EA75CE" w:rsidRPr="00EA75CE" w:rsidRDefault="00EA75CE" w:rsidP="00EA75CE">
      <w:pPr>
        <w:spacing w:line="390" w:lineRule="atLeast"/>
      </w:pPr>
      <w:r w:rsidRPr="00EA75CE">
        <w:t>     3.1.3. На  фасадах  зданий должны размещаться домовые знаки:</w:t>
      </w:r>
    </w:p>
    <w:p w:rsidR="00EA75CE" w:rsidRPr="00EA75CE" w:rsidRDefault="00EA75CE" w:rsidP="00EA75CE">
      <w:pPr>
        <w:spacing w:line="390" w:lineRule="atLeast"/>
      </w:pPr>
      <w:r w:rsidRPr="00EA75CE">
        <w:t>указатели наименования улицы, переулка на стенах зданий, расположенных на перекрестках, с обеих сторон квартала;</w:t>
      </w:r>
    </w:p>
    <w:p w:rsidR="00EA75CE" w:rsidRPr="00EA75CE" w:rsidRDefault="00EA75CE" w:rsidP="00EA75CE">
      <w:pPr>
        <w:spacing w:line="390" w:lineRule="atLeast"/>
      </w:pPr>
      <w:r w:rsidRPr="00EA75CE">
        <w:t>указатели номера дома или строения;</w:t>
      </w:r>
    </w:p>
    <w:p w:rsidR="00EA75CE" w:rsidRPr="00EA75CE" w:rsidRDefault="00EA75CE" w:rsidP="00EA75CE">
      <w:pPr>
        <w:spacing w:line="390" w:lineRule="atLeast"/>
      </w:pPr>
      <w:r w:rsidRPr="00EA75CE">
        <w:t>указатели номеров подъездов и номеров квартир, расположенных в данном подъезде – для многоквартирных домов.</w:t>
      </w:r>
    </w:p>
    <w:p w:rsidR="00EA75CE" w:rsidRPr="00EA75CE" w:rsidRDefault="00EA75CE" w:rsidP="00EA75CE">
      <w:pPr>
        <w:spacing w:line="390" w:lineRule="atLeast"/>
      </w:pPr>
      <w:r w:rsidRPr="00EA75CE">
        <w:t>     Размер, форма, цветовое решение, порядок размещения домовых знаков должны быть установ</w:t>
      </w:r>
      <w:r>
        <w:t>лены администрацией Новониколаевского</w:t>
      </w:r>
      <w:r w:rsidRPr="00EA75CE">
        <w:t xml:space="preserve"> сельсовета.</w:t>
      </w:r>
    </w:p>
    <w:p w:rsidR="00EA75CE" w:rsidRPr="00EA75CE" w:rsidRDefault="00EA75CE" w:rsidP="00EA75CE">
      <w:pPr>
        <w:spacing w:line="390" w:lineRule="atLeast"/>
      </w:pPr>
      <w:r w:rsidRPr="00EA75CE">
        <w:t>     Указатели, фонари и номерные знаки следует устанавливать на высоте от 2.0 до 3.5м. от уровня земли на  расстоянии не более 1м. от угла здания. Домовые знаки не должны  заграждаться зелеными насаждениями или близлежащими строениями.</w:t>
      </w:r>
    </w:p>
    <w:p w:rsidR="00EA75CE" w:rsidRPr="00EA75CE" w:rsidRDefault="00EA75CE" w:rsidP="00EA75CE">
      <w:pPr>
        <w:spacing w:line="390" w:lineRule="atLeast"/>
      </w:pPr>
      <w:r w:rsidRPr="00EA75CE">
        <w:t xml:space="preserve">     3.1.4. </w:t>
      </w:r>
      <w:proofErr w:type="spellStart"/>
      <w:r w:rsidRPr="00EA75CE">
        <w:t>Флагодержатели</w:t>
      </w:r>
      <w:proofErr w:type="spellEnd"/>
      <w:r w:rsidRPr="00EA75CE">
        <w:t>   или постоянные транспаранты устанавливаются на фасаде здания в соответствии с  утвержденным проектом по решени</w:t>
      </w:r>
      <w:r>
        <w:t>ю администрации Новониколаевского</w:t>
      </w:r>
      <w:r w:rsidRPr="00EA75CE">
        <w:t xml:space="preserve"> сельсовета.</w:t>
      </w:r>
    </w:p>
    <w:p w:rsidR="00EA75CE" w:rsidRPr="00EA75CE" w:rsidRDefault="00EA75CE" w:rsidP="00EA75CE">
      <w:pPr>
        <w:spacing w:line="390" w:lineRule="atLeast"/>
      </w:pPr>
      <w:r w:rsidRPr="00EA75CE">
        <w:t xml:space="preserve">     3.1.5. Указатели расположения пожарных гидрантов, полигонометрические знаки (стенные реперы), указатели расположения геодезических знаков следует размещать на цоколях зданий, </w:t>
      </w:r>
      <w:r w:rsidRPr="00EA75CE">
        <w:lastRenderedPageBreak/>
        <w:t>камер, магистралей и колодцев водопроводной и канализационной сети. Различные сигнальные устройства допускается размещать на фасадах зданий  при условии сохранения отделки фасада.</w:t>
      </w:r>
    </w:p>
    <w:p w:rsidR="00EA75CE" w:rsidRPr="00EA75CE" w:rsidRDefault="00EA75CE" w:rsidP="00EA75CE">
      <w:pPr>
        <w:spacing w:line="390" w:lineRule="atLeast"/>
      </w:pPr>
      <w:r w:rsidRPr="00EA75CE">
        <w:t xml:space="preserve">     3.1.6. Ремонт и замену указателей и </w:t>
      </w:r>
      <w:proofErr w:type="spellStart"/>
      <w:r w:rsidRPr="00EA75CE">
        <w:t>флагодержателей</w:t>
      </w:r>
      <w:proofErr w:type="spellEnd"/>
      <w:r w:rsidRPr="00EA75CE">
        <w:t>, по мере необходимости, производят организации, ответственные за содержание жилищного фонда. За сохранность и исправность знаков, указанных в п.  3.1.5. отвечают организации, их установившие.</w:t>
      </w:r>
    </w:p>
    <w:p w:rsidR="00EA75CE" w:rsidRPr="00EA75CE" w:rsidRDefault="00EA75CE" w:rsidP="00EA75CE">
      <w:pPr>
        <w:spacing w:line="390" w:lineRule="atLeast"/>
      </w:pPr>
      <w:r w:rsidRPr="00EA75CE">
        <w:t>     3.1.7. Установка памятных досок, объясняющих названия отдельных улиц и мемориальных досок на фасадах зданий допускается по ре</w:t>
      </w:r>
      <w:r w:rsidR="002D0E03">
        <w:t>шению администрации Новониколаевского</w:t>
      </w:r>
      <w:r w:rsidRPr="00EA75CE">
        <w:t xml:space="preserve"> сельсовета.</w:t>
      </w:r>
    </w:p>
    <w:p w:rsidR="00EA75CE" w:rsidRPr="00EA75CE" w:rsidRDefault="00EA75CE" w:rsidP="00EA75CE">
      <w:pPr>
        <w:spacing w:line="390" w:lineRule="atLeast"/>
      </w:pPr>
      <w:r w:rsidRPr="00EA75CE">
        <w:t>     3.1.8. Расположение, форма и крепление  цветочных ящиков должны соответствовать принятому проекту фасада. Если иное не предусмотрено проектом. Цветочные ящики следует устанавливать на поддонах с внутренней стороны ограждения балконов, лоджий с расстоянием от стены не менее 50 мм.</w:t>
      </w:r>
    </w:p>
    <w:p w:rsidR="00EA75CE" w:rsidRPr="00EA75CE" w:rsidRDefault="00EA75CE" w:rsidP="00EA75CE">
      <w:pPr>
        <w:spacing w:line="390" w:lineRule="atLeast"/>
      </w:pPr>
      <w:r w:rsidRPr="00EA75CE">
        <w:t xml:space="preserve">     3.1.9. Развешивание и наклейка рекламы, афиш, объявлений, плакатов и другой информационно – печатной продукции, в том числе предвыборных агитационных материалов, разрешаются только в специально оборудованных местах, или на специальных стендах, устанавливаемых на основании разрешения администрации </w:t>
      </w:r>
      <w:r>
        <w:t xml:space="preserve">Новониколаевского сельсовета </w:t>
      </w:r>
      <w:r w:rsidRPr="00EA75CE">
        <w:t>с согласия собственника или балансодержателя здания  (сооружения) или организации, ответственной за  содержание территории.</w:t>
      </w:r>
    </w:p>
    <w:p w:rsidR="00EA75CE" w:rsidRPr="00EA75CE" w:rsidRDefault="00EA75CE" w:rsidP="00EA75CE">
      <w:pPr>
        <w:spacing w:line="390" w:lineRule="atLeast"/>
      </w:pPr>
      <w:r w:rsidRPr="00EA75CE">
        <w:t>     3.1.10. Ответственность за чистоту стен зданий и сооружений от предвыборных агитационных материалов, по окончании избирательной кампании, лежит на кандидате на выборную должность.</w:t>
      </w:r>
    </w:p>
    <w:p w:rsidR="00EA75CE" w:rsidRPr="00EA75CE" w:rsidRDefault="00EA75CE" w:rsidP="00EA75CE">
      <w:pPr>
        <w:spacing w:line="390" w:lineRule="atLeast"/>
      </w:pPr>
      <w:r w:rsidRPr="00EA75CE">
        <w:t>3.2. Содержание придомовых и внутриквартальных территорий</w:t>
      </w:r>
    </w:p>
    <w:p w:rsidR="00EA75CE" w:rsidRPr="00EA75CE" w:rsidRDefault="00EA75CE" w:rsidP="00EA75CE">
      <w:pPr>
        <w:spacing w:line="390" w:lineRule="atLeast"/>
      </w:pPr>
      <w:r w:rsidRPr="00EA75CE">
        <w:t>     3.2.1. Содержания придомовых и внутриквартальных территорий включает:</w:t>
      </w:r>
    </w:p>
    <w:p w:rsidR="00EA75CE" w:rsidRPr="00EA75CE" w:rsidRDefault="00EA75CE" w:rsidP="00EA75CE">
      <w:pPr>
        <w:spacing w:line="390" w:lineRule="atLeast"/>
      </w:pPr>
      <w:r w:rsidRPr="00EA75CE">
        <w:t>текущий и капитальный ремонт внутриквартальных дорог, тротуаров, искусственных сооружений, ограждений и других элементов обустройства транспортных участков территорий;</w:t>
      </w:r>
    </w:p>
    <w:p w:rsidR="00EA75CE" w:rsidRPr="00EA75CE" w:rsidRDefault="00EA75CE" w:rsidP="00EA75CE">
      <w:pPr>
        <w:spacing w:line="390" w:lineRule="atLeast"/>
      </w:pPr>
      <w:r w:rsidRPr="00EA75CE">
        <w:t xml:space="preserve">регулярную уборку тротуаров, проезжей части внутриквартальных дорог, систематическое мытье и  </w:t>
      </w:r>
      <w:proofErr w:type="spellStart"/>
      <w:r w:rsidRPr="00EA75CE">
        <w:t>обеспылевание</w:t>
      </w:r>
      <w:proofErr w:type="spellEnd"/>
      <w:r w:rsidRPr="00EA75CE">
        <w:t xml:space="preserve"> покрытий;</w:t>
      </w:r>
    </w:p>
    <w:p w:rsidR="00EA75CE" w:rsidRPr="00EA75CE" w:rsidRDefault="00EA75CE" w:rsidP="00EA75CE">
      <w:pPr>
        <w:spacing w:line="390" w:lineRule="atLeast"/>
      </w:pPr>
      <w:r w:rsidRPr="00EA75CE">
        <w:t xml:space="preserve">ремонт и очистку люков и решеток – смотровых и </w:t>
      </w:r>
      <w:proofErr w:type="spellStart"/>
      <w:r w:rsidRPr="00EA75CE">
        <w:t>дождеприёмных</w:t>
      </w:r>
      <w:proofErr w:type="spellEnd"/>
      <w:r w:rsidRPr="00EA75CE">
        <w:t xml:space="preserve"> ливневых колодцев,  дренажей;</w:t>
      </w:r>
    </w:p>
    <w:p w:rsidR="00EA75CE" w:rsidRPr="00EA75CE" w:rsidRDefault="00EA75CE" w:rsidP="00EA75CE">
      <w:pPr>
        <w:spacing w:line="390" w:lineRule="atLeast"/>
      </w:pPr>
      <w:r w:rsidRPr="00EA75CE">
        <w:t>очистку от наледи тепловых и ливневых колодцев, дренажей, лотков, перепускных труб;</w:t>
      </w:r>
    </w:p>
    <w:p w:rsidR="00EA75CE" w:rsidRPr="00EA75CE" w:rsidRDefault="00EA75CE" w:rsidP="00EA75CE">
      <w:pPr>
        <w:spacing w:line="390" w:lineRule="atLeast"/>
      </w:pPr>
      <w:r w:rsidRPr="00EA75CE">
        <w:t>очистку от наледи тепловых камер;</w:t>
      </w:r>
    </w:p>
    <w:p w:rsidR="00EA75CE" w:rsidRPr="00EA75CE" w:rsidRDefault="00EA75CE" w:rsidP="00EA75CE">
      <w:pPr>
        <w:spacing w:line="390" w:lineRule="atLeast"/>
      </w:pPr>
      <w:r w:rsidRPr="00EA75CE">
        <w:t>обеспечение беспрепятственного доступа к смотровым колодцам водопровода, теплосети, телефонной и другим инженерными сетями, к источникам пожарного водоснабжения (гидрантам, водоемам и т.д.)</w:t>
      </w:r>
    </w:p>
    <w:p w:rsidR="00EA75CE" w:rsidRPr="00EA75CE" w:rsidRDefault="00EA75CE" w:rsidP="00EA75CE">
      <w:pPr>
        <w:spacing w:line="390" w:lineRule="atLeast"/>
      </w:pPr>
      <w:r w:rsidRPr="00EA75CE">
        <w:t xml:space="preserve">поддержание в исправном состоянии электроосвещения </w:t>
      </w:r>
      <w:proofErr w:type="gramStart"/>
      <w:r w:rsidRPr="00EA75CE">
        <w:t>на</w:t>
      </w:r>
      <w:proofErr w:type="gramEnd"/>
      <w:r w:rsidRPr="00EA75CE">
        <w:t xml:space="preserve"> </w:t>
      </w:r>
      <w:proofErr w:type="gramStart"/>
      <w:r w:rsidRPr="00EA75CE">
        <w:t>придомовых</w:t>
      </w:r>
      <w:proofErr w:type="gramEnd"/>
      <w:r w:rsidRPr="00EA75CE">
        <w:t xml:space="preserve"> и прилегающих территорий вступление его с наступлением темноты;</w:t>
      </w:r>
    </w:p>
    <w:p w:rsidR="00EA75CE" w:rsidRPr="00EA75CE" w:rsidRDefault="00EA75CE" w:rsidP="00EA75CE">
      <w:pPr>
        <w:spacing w:line="390" w:lineRule="atLeast"/>
      </w:pPr>
      <w:r w:rsidRPr="00EA75CE">
        <w:t>озеленение и уход за существующими зелеными насаждениями;</w:t>
      </w:r>
    </w:p>
    <w:p w:rsidR="00EA75CE" w:rsidRPr="00EA75CE" w:rsidRDefault="00EA75CE" w:rsidP="00EA75CE">
      <w:pPr>
        <w:spacing w:line="390" w:lineRule="atLeast"/>
      </w:pPr>
      <w:r w:rsidRPr="00EA75CE">
        <w:lastRenderedPageBreak/>
        <w:t>содержание, текущий и капитальный ремонт малых архитектурных форм;</w:t>
      </w:r>
    </w:p>
    <w:p w:rsidR="00EA75CE" w:rsidRPr="00EA75CE" w:rsidRDefault="00EA75CE" w:rsidP="00EA75CE">
      <w:pPr>
        <w:spacing w:line="390" w:lineRule="atLeast"/>
      </w:pPr>
      <w:r w:rsidRPr="00EA75CE">
        <w:t xml:space="preserve">     3.2.2. </w:t>
      </w:r>
      <w:proofErr w:type="gramStart"/>
      <w:r w:rsidRPr="00EA75CE">
        <w:t>На</w:t>
      </w:r>
      <w:proofErr w:type="gramEnd"/>
      <w:r w:rsidRPr="00EA75CE">
        <w:t xml:space="preserve"> придомовых и внутриквартальных территорий запрещается:</w:t>
      </w:r>
    </w:p>
    <w:p w:rsidR="00EA75CE" w:rsidRPr="00EA75CE" w:rsidRDefault="00EA75CE" w:rsidP="00EA75CE">
      <w:pPr>
        <w:spacing w:line="390" w:lineRule="atLeast"/>
      </w:pPr>
      <w:r w:rsidRPr="00EA75CE">
        <w:t>мытье автомашин и других технических средств, в т.ч. у водозаборных колонок;</w:t>
      </w:r>
    </w:p>
    <w:p w:rsidR="00EA75CE" w:rsidRPr="00EA75CE" w:rsidRDefault="00EA75CE" w:rsidP="00EA75CE">
      <w:pPr>
        <w:spacing w:line="390" w:lineRule="atLeast"/>
      </w:pPr>
      <w:r w:rsidRPr="00EA75CE">
        <w:t>вести строительство и установку разного рода мелких дворовых построек и временных сооружений (погребов, киосков, оград, голубятен, и т.д.) без специального разрешения;</w:t>
      </w:r>
    </w:p>
    <w:p w:rsidR="00EA75CE" w:rsidRPr="00EA75CE" w:rsidRDefault="00EA75CE" w:rsidP="00EA75CE">
      <w:pPr>
        <w:spacing w:line="390" w:lineRule="atLeast"/>
      </w:pPr>
      <w:r w:rsidRPr="00EA75CE">
        <w:t>размещать на внутриквартальных проездах заграждения, затрудняющие или препятствующие для специального транспорта и уборочной техники, кроме заграждений, согласова</w:t>
      </w:r>
      <w:r>
        <w:t>нных с администрацией Новониколаевского</w:t>
      </w:r>
      <w:r w:rsidRPr="00EA75CE">
        <w:t xml:space="preserve"> сельсовета;</w:t>
      </w:r>
    </w:p>
    <w:p w:rsidR="00EA75CE" w:rsidRPr="00EA75CE" w:rsidRDefault="00EA75CE" w:rsidP="00EA75CE">
      <w:pPr>
        <w:spacing w:line="390" w:lineRule="atLeast"/>
      </w:pPr>
      <w:r w:rsidRPr="00EA75CE">
        <w:t>въезжать на дворовые территории грузовому автомобильному транспорту массой более 3.5. тонн спецмашин (кроме коммунально-бытовых, пожарных и аварийных служб и т.п.), осуществлять движение своим машин и механизмов на гусеничном ходу по дорогам с асфальтным покрытием;</w:t>
      </w:r>
    </w:p>
    <w:p w:rsidR="00EA75CE" w:rsidRPr="00EA75CE" w:rsidRDefault="00EA75CE" w:rsidP="00EA75CE">
      <w:pPr>
        <w:spacing w:line="390" w:lineRule="atLeast"/>
      </w:pPr>
      <w:r w:rsidRPr="00EA75CE">
        <w:t>разрушать и портить объекты благоустройства, малые архитектурные формы, повреждать зеленые  насаждения, (в т.ч. стоянка транспортных средств на газонах);</w:t>
      </w:r>
    </w:p>
    <w:p w:rsidR="00EA75CE" w:rsidRPr="00EA75CE" w:rsidRDefault="00EA75CE" w:rsidP="00EA75CE">
      <w:pPr>
        <w:spacing w:line="390" w:lineRule="atLeast"/>
      </w:pPr>
      <w:r w:rsidRPr="00EA75CE">
        <w:t>загрязнять территорию мелким мусором и бытовыми отходами, засорять водоемы, производить въезд транспортных средств на берегах рек;</w:t>
      </w:r>
    </w:p>
    <w:p w:rsidR="00EA75CE" w:rsidRPr="00EA75CE" w:rsidRDefault="00EA75CE" w:rsidP="00EA75CE">
      <w:pPr>
        <w:spacing w:line="390" w:lineRule="atLeast"/>
      </w:pPr>
      <w:r w:rsidRPr="00EA75CE">
        <w:t>складировать тару и другие крупногабаритные отходы в не отведенных для этой цели местах;</w:t>
      </w:r>
    </w:p>
    <w:p w:rsidR="00EA75CE" w:rsidRPr="00EA75CE" w:rsidRDefault="00EA75CE" w:rsidP="00EA75CE">
      <w:pPr>
        <w:spacing w:line="390" w:lineRule="atLeast"/>
      </w:pPr>
      <w:r w:rsidRPr="00EA75CE">
        <w:t>складировать различные материалы, уголь, дрова и др., организовать автостоянку с внешней стороны индивидуальных жилых домов (при сроке  хранения более 3-х суток оформить разрешение на время складирование в установленном поря</w:t>
      </w:r>
      <w:r>
        <w:t>дке в администрации Новониколаевского</w:t>
      </w:r>
      <w:r w:rsidRPr="00EA75CE">
        <w:t xml:space="preserve"> сельсовета);</w:t>
      </w:r>
    </w:p>
    <w:p w:rsidR="00EA75CE" w:rsidRPr="00EA75CE" w:rsidRDefault="00EA75CE" w:rsidP="00EA75CE">
      <w:pPr>
        <w:spacing w:line="390" w:lineRule="atLeast"/>
      </w:pPr>
      <w:r w:rsidRPr="00EA75CE">
        <w:t>сжигать листву, любые виды отходов и мусора;</w:t>
      </w:r>
    </w:p>
    <w:p w:rsidR="00EA75CE" w:rsidRPr="00EA75CE" w:rsidRDefault="00EA75CE" w:rsidP="00EA75CE">
      <w:pPr>
        <w:spacing w:line="390" w:lineRule="atLeast"/>
      </w:pPr>
      <w:r w:rsidRPr="00EA75CE">
        <w:t>запрещается установка временных сооружений (гаражей, погребов, киосков, оград) в местах застройки и прохождения подземных инженерных коммуникаций, на пустырях и других  территориях соответствующего разрешения.</w:t>
      </w:r>
    </w:p>
    <w:p w:rsidR="00EA75CE" w:rsidRPr="00EA75CE" w:rsidRDefault="00EA75CE" w:rsidP="00EA75CE">
      <w:pPr>
        <w:spacing w:line="390" w:lineRule="atLeast"/>
      </w:pPr>
      <w:r w:rsidRPr="00EA75CE">
        <w:t>     3.2.3. Временное складирование строительных материалов допускается на территории индивидуальной застройки при условии сохранения пожарных проездов, сохранности зеленых насаждений и не затемнении жилых помещений, при условии полного восстановления нарушенного благоу</w:t>
      </w:r>
      <w:r>
        <w:t>стройства администрации Новониколаевского</w:t>
      </w:r>
      <w:r w:rsidRPr="00EA75CE">
        <w:t xml:space="preserve"> сельсовета.</w:t>
      </w:r>
    </w:p>
    <w:p w:rsidR="00EA75CE" w:rsidRPr="00EA75CE" w:rsidRDefault="00EA75CE" w:rsidP="00EA75CE">
      <w:pPr>
        <w:spacing w:line="390" w:lineRule="atLeast"/>
      </w:pPr>
      <w:r w:rsidRPr="00EA75CE">
        <w:t>     3.2.4. На владельцев возлагается обязанность по проведению сноса установленных без  соответствующих разрешений гаражей и других временных сооружений.</w:t>
      </w:r>
    </w:p>
    <w:p w:rsidR="00EA75CE" w:rsidRPr="00EA75CE" w:rsidRDefault="00EA75CE" w:rsidP="00EA75CE">
      <w:pPr>
        <w:spacing w:line="390" w:lineRule="atLeast"/>
      </w:pPr>
      <w:r w:rsidRPr="00EA75CE">
        <w:t>     3.2.5. Территории многоэтажной жилой застройки должны иметь:</w:t>
      </w:r>
    </w:p>
    <w:p w:rsidR="00EA75CE" w:rsidRPr="00EA75CE" w:rsidRDefault="00EA75CE" w:rsidP="00EA75CE">
      <w:pPr>
        <w:spacing w:line="390" w:lineRule="atLeast"/>
      </w:pPr>
      <w:r w:rsidRPr="00EA75CE">
        <w:t>хозяйственные площадки (для сушки белья, чистки одежды, ковров и предметов домашнего обихода), контейнер для сбора мусора, ящик с песком, стол со скамейками. Площадку рекомендуется оградить живой изгородью;</w:t>
      </w:r>
    </w:p>
    <w:p w:rsidR="00EA75CE" w:rsidRPr="00EA75CE" w:rsidRDefault="00EA75CE" w:rsidP="00EA75CE">
      <w:pPr>
        <w:spacing w:line="390" w:lineRule="atLeast"/>
      </w:pPr>
      <w:r w:rsidRPr="00EA75CE">
        <w:t>детские игровые и спортивные площадки с озеленением и необходимым оборудованием для летнего отдыха детей;</w:t>
      </w:r>
    </w:p>
    <w:p w:rsidR="00EA75CE" w:rsidRPr="00EA75CE" w:rsidRDefault="00EA75CE" w:rsidP="00EA75CE">
      <w:pPr>
        <w:spacing w:line="390" w:lineRule="atLeast"/>
      </w:pPr>
      <w:r w:rsidRPr="00EA75CE">
        <w:lastRenderedPageBreak/>
        <w:t>площадки для отдыха для взрослых;</w:t>
      </w:r>
    </w:p>
    <w:p w:rsidR="00EA75CE" w:rsidRPr="00EA75CE" w:rsidRDefault="00EA75CE" w:rsidP="00EA75CE">
      <w:pPr>
        <w:spacing w:line="390" w:lineRule="atLeast"/>
      </w:pPr>
      <w:r w:rsidRPr="00EA75CE">
        <w:t>на внутриквартальных территориях должны быть предусмотрены места для парковки личного транспорта;</w:t>
      </w:r>
    </w:p>
    <w:p w:rsidR="00EA75CE" w:rsidRPr="00EA75CE" w:rsidRDefault="00EA75CE" w:rsidP="00EA75CE">
      <w:pPr>
        <w:spacing w:line="390" w:lineRule="atLeast"/>
      </w:pPr>
      <w:r w:rsidRPr="00EA75CE">
        <w:t>устройство и благоустройство площадок, элементов оборудования мест отдыха соответствовать требованиям строительных норм;</w:t>
      </w:r>
    </w:p>
    <w:p w:rsidR="00EA75CE" w:rsidRPr="00EA75CE" w:rsidRDefault="00EA75CE" w:rsidP="00EA75CE">
      <w:pPr>
        <w:spacing w:line="390" w:lineRule="atLeast"/>
      </w:pPr>
      <w:r w:rsidRPr="00EA75CE">
        <w:t>устройство и расположение на территориях площадок для выгула домашних животных выполнено по согласован</w:t>
      </w:r>
      <w:r>
        <w:t>ию с администрацией Новониколаевского</w:t>
      </w:r>
      <w:r w:rsidRPr="00EA75CE">
        <w:t xml:space="preserve"> сельсовета.</w:t>
      </w:r>
    </w:p>
    <w:p w:rsidR="00EA75CE" w:rsidRPr="00EA75CE" w:rsidRDefault="00EA75CE" w:rsidP="00EA75CE">
      <w:pPr>
        <w:spacing w:line="390" w:lineRule="atLeast"/>
      </w:pPr>
      <w:r w:rsidRPr="00EA75CE">
        <w:t>     3.2.6. При механизированной уборке территории необходимо соблюдение правил охраны труда и пожарной безопасности.</w:t>
      </w:r>
    </w:p>
    <w:p w:rsidR="00EA75CE" w:rsidRPr="00EA75CE" w:rsidRDefault="00EA75CE" w:rsidP="00EA75CE">
      <w:pPr>
        <w:spacing w:line="390" w:lineRule="atLeast"/>
      </w:pPr>
      <w:r w:rsidRPr="00EA75CE">
        <w:t>     3.2.7. Уборку территорий, кроме снегоочистки, которая проводится во время и после снегопадов проводить в утренние или в поздние вечерние часы.</w:t>
      </w:r>
    </w:p>
    <w:p w:rsidR="00EA75CE" w:rsidRPr="00EA75CE" w:rsidRDefault="00EA75CE" w:rsidP="00EA75CE">
      <w:pPr>
        <w:spacing w:line="390" w:lineRule="atLeast"/>
      </w:pPr>
      <w:r w:rsidRPr="00EA75CE">
        <w:t xml:space="preserve">     3.2.8. Уборка территории в </w:t>
      </w:r>
      <w:proofErr w:type="gramStart"/>
      <w:r w:rsidRPr="00EA75CE">
        <w:t>весеннее</w:t>
      </w:r>
      <w:proofErr w:type="gramEnd"/>
      <w:r w:rsidRPr="00EA75CE">
        <w:t xml:space="preserve"> – летний период включает:</w:t>
      </w:r>
    </w:p>
    <w:p w:rsidR="00EA75CE" w:rsidRPr="00EA75CE" w:rsidRDefault="00EA75CE" w:rsidP="00EA75CE">
      <w:pPr>
        <w:spacing w:line="390" w:lineRule="atLeast"/>
      </w:pPr>
      <w:r w:rsidRPr="00EA75CE">
        <w:t>уборку грязи, мусора, песка, листвы с проезжей части улиц, газонов, вырезка сухих деревьев и кустов, ликвидация стихийных свалок, образовавшихся в зимний период;</w:t>
      </w:r>
    </w:p>
    <w:p w:rsidR="00EA75CE" w:rsidRPr="00EA75CE" w:rsidRDefault="00EA75CE" w:rsidP="00EA75CE">
      <w:pPr>
        <w:spacing w:line="390" w:lineRule="atLeast"/>
      </w:pPr>
      <w:r w:rsidRPr="00EA75CE">
        <w:t>периодическое ворошение снега для ускорения  снеготаяния затененных территорий, очистка от снега кюветов перед началом весеннего паводка;</w:t>
      </w:r>
    </w:p>
    <w:p w:rsidR="00EA75CE" w:rsidRPr="00EA75CE" w:rsidRDefault="00EA75CE" w:rsidP="00EA75CE">
      <w:pPr>
        <w:spacing w:line="390" w:lineRule="atLeast"/>
      </w:pPr>
      <w:r w:rsidRPr="00EA75CE">
        <w:t>подметание, мойку территории с помощью спецмашины и вручную;</w:t>
      </w:r>
    </w:p>
    <w:p w:rsidR="00EA75CE" w:rsidRPr="00EA75CE" w:rsidRDefault="00EA75CE" w:rsidP="00EA75CE">
      <w:pPr>
        <w:spacing w:line="390" w:lineRule="atLeast"/>
      </w:pPr>
      <w:r w:rsidRPr="00EA75CE">
        <w:t>все работы по очистке территорий от вытаявшего мусора и прочих отходов рекомендуется выполнить с 15 апреля по 1 мая;</w:t>
      </w:r>
    </w:p>
    <w:p w:rsidR="00EA75CE" w:rsidRPr="00EA75CE" w:rsidRDefault="00EA75CE" w:rsidP="00EA75CE">
      <w:pPr>
        <w:spacing w:line="390" w:lineRule="atLeast"/>
      </w:pPr>
      <w:r w:rsidRPr="00EA75CE">
        <w:t>подметание дворовой территории без увлажнения не допускается;</w:t>
      </w:r>
    </w:p>
    <w:p w:rsidR="00EA75CE" w:rsidRPr="00EA75CE" w:rsidRDefault="00EA75CE" w:rsidP="00EA75CE">
      <w:pPr>
        <w:spacing w:line="390" w:lineRule="atLeast"/>
      </w:pPr>
      <w:r w:rsidRPr="00EA75CE">
        <w:t>в жаркое время поливка дворовой территории и тротуаров производится не менее двух раз в сутки.</w:t>
      </w:r>
    </w:p>
    <w:p w:rsidR="00EA75CE" w:rsidRPr="00EA75CE" w:rsidRDefault="00EA75CE" w:rsidP="00EA75CE">
      <w:pPr>
        <w:spacing w:line="390" w:lineRule="atLeast"/>
      </w:pPr>
      <w:r w:rsidRPr="00EA75CE">
        <w:t>     3.2.9. Уборка территорий в осеннее – зимний период включает:</w:t>
      </w:r>
    </w:p>
    <w:p w:rsidR="00EA75CE" w:rsidRPr="00EA75CE" w:rsidRDefault="00EA75CE" w:rsidP="00EA75CE">
      <w:pPr>
        <w:spacing w:line="390" w:lineRule="atLeast"/>
      </w:pPr>
      <w:r w:rsidRPr="00EA75CE">
        <w:t>массовую уборку (подметание и сгребание) листвы в период с 1 по 15 октября (до выпадения снега);</w:t>
      </w:r>
    </w:p>
    <w:p w:rsidR="00EA75CE" w:rsidRPr="00EA75CE" w:rsidRDefault="00EA75CE" w:rsidP="00EA75CE">
      <w:pPr>
        <w:spacing w:line="390" w:lineRule="atLeast"/>
      </w:pPr>
      <w:r w:rsidRPr="00EA75CE">
        <w:t>очистку от снега и наледи асфальтированной дворовой территории и внутриквартальных проездов, допускается плотный слой снега (наледи) не более 2 см.;</w:t>
      </w:r>
    </w:p>
    <w:p w:rsidR="00EA75CE" w:rsidRPr="00EA75CE" w:rsidRDefault="00EA75CE" w:rsidP="00EA75CE">
      <w:pPr>
        <w:spacing w:line="390" w:lineRule="atLeast"/>
      </w:pPr>
      <w:r w:rsidRPr="00EA75CE">
        <w:t>складирование снега на газонах и в отведенных местах (по согласованию с администрацией Березовского сельсовета) с высотой не более 1.5м.;</w:t>
      </w:r>
    </w:p>
    <w:p w:rsidR="00EA75CE" w:rsidRPr="00EA75CE" w:rsidRDefault="00EA75CE" w:rsidP="00EA75CE">
      <w:pPr>
        <w:spacing w:line="390" w:lineRule="atLeast"/>
      </w:pPr>
      <w:r w:rsidRPr="00EA75CE">
        <w:t xml:space="preserve">вывоз снега на </w:t>
      </w:r>
      <w:proofErr w:type="spellStart"/>
      <w:r w:rsidRPr="00EA75CE">
        <w:t>снегоотвал</w:t>
      </w:r>
      <w:proofErr w:type="spellEnd"/>
      <w:r w:rsidRPr="00EA75CE">
        <w:t xml:space="preserve"> (с отведенных мест в течени</w:t>
      </w:r>
      <w:proofErr w:type="gramStart"/>
      <w:r w:rsidRPr="00EA75CE">
        <w:t>и</w:t>
      </w:r>
      <w:proofErr w:type="gramEnd"/>
      <w:r w:rsidRPr="00EA75CE">
        <w:t xml:space="preserve"> двух суток);</w:t>
      </w:r>
    </w:p>
    <w:p w:rsidR="00EA75CE" w:rsidRPr="00EA75CE" w:rsidRDefault="00EA75CE" w:rsidP="00EA75CE">
      <w:pPr>
        <w:spacing w:line="390" w:lineRule="atLeast"/>
      </w:pPr>
      <w:r w:rsidRPr="00EA75CE">
        <w:t>устранение скользкости тротуаров и пешеходных дорожек;</w:t>
      </w:r>
    </w:p>
    <w:p w:rsidR="00EA75CE" w:rsidRPr="00EA75CE" w:rsidRDefault="00EA75CE" w:rsidP="00EA75CE">
      <w:pPr>
        <w:spacing w:line="390" w:lineRule="atLeast"/>
      </w:pPr>
      <w:r w:rsidRPr="00EA75CE">
        <w:t>очистку от снега и сосулек крыш зданий с последующей уборкой снега и льда с придомовых территорий;</w:t>
      </w:r>
    </w:p>
    <w:p w:rsidR="00EA75CE" w:rsidRPr="00EA75CE" w:rsidRDefault="00EA75CE" w:rsidP="00EA75CE">
      <w:pPr>
        <w:spacing w:line="390" w:lineRule="atLeast"/>
      </w:pPr>
      <w:r w:rsidRPr="00EA75CE">
        <w:t>очистка люков колодцев подземных коммуникаций и обеспечение доступа к ним;</w:t>
      </w:r>
    </w:p>
    <w:p w:rsidR="00EA75CE" w:rsidRPr="00EA75CE" w:rsidRDefault="00EA75CE" w:rsidP="00EA75CE">
      <w:pPr>
        <w:spacing w:line="390" w:lineRule="atLeast"/>
      </w:pPr>
      <w:r w:rsidRPr="00EA75CE">
        <w:t>уборка снега с дворовых территорий, мест парковок автотранспорта у зданий, с внутриквартальных  заездов должна производиться регулярно с начала установления снежного покрова;</w:t>
      </w:r>
    </w:p>
    <w:p w:rsidR="00EA75CE" w:rsidRPr="00EA75CE" w:rsidRDefault="00EA75CE" w:rsidP="00EA75CE">
      <w:pPr>
        <w:spacing w:line="390" w:lineRule="atLeast"/>
      </w:pPr>
      <w:r w:rsidRPr="00EA75CE">
        <w:lastRenderedPageBreak/>
        <w:t>категорически запрещается сбрасывание, а также выталкивание снега с дворовых территорий частного сектора и территорий, закрепленных за организациями, на проезжую часть улиц и внутриквартальные проезды;</w:t>
      </w:r>
    </w:p>
    <w:p w:rsidR="00EA75CE" w:rsidRPr="00EA75CE" w:rsidRDefault="00EA75CE" w:rsidP="00EA75CE">
      <w:pPr>
        <w:spacing w:line="390" w:lineRule="atLeast"/>
      </w:pPr>
      <w:r w:rsidRPr="00EA75CE">
        <w:t>очистка снега и сосулек крыш зданий должна производиться с соблюдением мер техники безопасности. Снег,  сброшенный с крыш,  должен быть немедленно убран (вывезен) организацией, эксплуатирующей здание или собственниками  жилья.</w:t>
      </w:r>
    </w:p>
    <w:p w:rsidR="00EA75CE" w:rsidRPr="00EA75CE" w:rsidRDefault="00EA75CE" w:rsidP="00EA75CE">
      <w:pPr>
        <w:spacing w:line="390" w:lineRule="atLeast"/>
      </w:pPr>
      <w:r w:rsidRPr="00EA75CE">
        <w:t xml:space="preserve">     3.2.10. Очистка </w:t>
      </w:r>
      <w:proofErr w:type="spellStart"/>
      <w:r w:rsidRPr="00EA75CE">
        <w:t>дождеприемных</w:t>
      </w:r>
      <w:proofErr w:type="spellEnd"/>
      <w:r w:rsidRPr="00EA75CE">
        <w:t xml:space="preserve"> колодцев, коллекторов ливневой канализации осуществляется их владельцами.</w:t>
      </w:r>
    </w:p>
    <w:p w:rsidR="00EA75CE" w:rsidRPr="00EA75CE" w:rsidRDefault="00EA75CE" w:rsidP="00EA75CE">
      <w:pPr>
        <w:spacing w:line="390" w:lineRule="atLeast"/>
      </w:pPr>
      <w:r w:rsidRPr="00EA75CE">
        <w:t xml:space="preserve">     3.2.11. При повреждении люкового хозяйства (срыве крыши люка), при очистке проезжей части, тротуаров и </w:t>
      </w:r>
      <w:proofErr w:type="spellStart"/>
      <w:r w:rsidRPr="00EA75CE">
        <w:t>приквартальных</w:t>
      </w:r>
      <w:proofErr w:type="spellEnd"/>
      <w:r w:rsidRPr="00EA75CE">
        <w:t xml:space="preserve"> территорий,  виновный обязан немедленно принять меры по ограждению места повреждения и восстановлению поврежденного колодца в течени</w:t>
      </w:r>
      <w:proofErr w:type="gramStart"/>
      <w:r w:rsidRPr="00EA75CE">
        <w:t>и</w:t>
      </w:r>
      <w:proofErr w:type="gramEnd"/>
      <w:r w:rsidRPr="00EA75CE">
        <w:t xml:space="preserve"> одних суток. О повреждении необходимо</w:t>
      </w:r>
      <w:r>
        <w:t xml:space="preserve"> поставить в известность МУП  ЖКХ </w:t>
      </w:r>
      <w:proofErr w:type="spellStart"/>
      <w:r>
        <w:t>Новониколаевское</w:t>
      </w:r>
      <w:proofErr w:type="spellEnd"/>
      <w:r>
        <w:t xml:space="preserve">, </w:t>
      </w:r>
      <w:r w:rsidRPr="00EA75CE">
        <w:t xml:space="preserve"> а в случае повреждения на проезжей части – дополнительно в государственную инспекцию безопасности дорожного движения (далее – ГИБДД).</w:t>
      </w:r>
    </w:p>
    <w:p w:rsidR="00EA75CE" w:rsidRPr="00EA75CE" w:rsidRDefault="00EA75CE" w:rsidP="00EA75CE">
      <w:pPr>
        <w:spacing w:line="390" w:lineRule="atLeast"/>
      </w:pPr>
      <w:r w:rsidRPr="00EA75CE">
        <w:t>     3.2.12. Владельцы и балансодержатели территорий, в случае обнаружения открытых смотровых колодцев, а также установленных с отклонениями от проектного уровня, провалов грунта, просадок твердого покрытия, об</w:t>
      </w:r>
      <w:r>
        <w:t xml:space="preserve">язаны сообщить об этом в МУП </w:t>
      </w:r>
      <w:r w:rsidRPr="00EA75CE">
        <w:t xml:space="preserve"> ЖКХ.</w:t>
      </w:r>
    </w:p>
    <w:p w:rsidR="00EA75CE" w:rsidRPr="00EA75CE" w:rsidRDefault="00EA75CE" w:rsidP="00EA75CE">
      <w:pPr>
        <w:spacing w:line="390" w:lineRule="atLeast"/>
      </w:pPr>
      <w:r w:rsidRPr="00EA75CE">
        <w:t>     Время устранения данных  нарушений исчисляется именно с момента получения данной информации владельцем соответствующих коммуникаций и сооружений.</w:t>
      </w:r>
    </w:p>
    <w:p w:rsidR="00EA75CE" w:rsidRPr="00EA75CE" w:rsidRDefault="00EA75CE" w:rsidP="00EA75CE">
      <w:pPr>
        <w:spacing w:line="390" w:lineRule="atLeast"/>
      </w:pPr>
      <w:r w:rsidRPr="00EA75CE">
        <w:t>     3.2.13. Грунтовые наносы, наледи в зимний период, образовавшиеся из за аварий на подземных коммуникациях, над тепловыми сооружениями, в результате их недостаточной изоляции, ликвидируются предприятиями – владельцами коммуникаций или на договорных условиях специализированными предприятиями за счет владельцев  коммуникаций в течени</w:t>
      </w:r>
      <w:proofErr w:type="gramStart"/>
      <w:r w:rsidRPr="00EA75CE">
        <w:t>и</w:t>
      </w:r>
      <w:proofErr w:type="gramEnd"/>
      <w:r w:rsidRPr="00EA75CE">
        <w:t>  суток.</w:t>
      </w:r>
    </w:p>
    <w:p w:rsidR="00EA75CE" w:rsidRPr="00EA75CE" w:rsidRDefault="00EA75CE" w:rsidP="00EA75CE">
      <w:pPr>
        <w:spacing w:line="390" w:lineRule="atLeast"/>
      </w:pPr>
      <w:r w:rsidRPr="00EA75CE">
        <w:t>     3.2.14. На службы  жилищно-коммунального хозяйства возлагается очистка (в радиусе 15 метров) территорий водоразборных колонок, устройство и содержание стоков для воды.</w:t>
      </w:r>
    </w:p>
    <w:p w:rsidR="00EA75CE" w:rsidRPr="00EA75CE" w:rsidRDefault="00EA75CE" w:rsidP="00EA75CE">
      <w:pPr>
        <w:spacing w:line="390" w:lineRule="atLeast"/>
      </w:pPr>
      <w:r w:rsidRPr="00EA75CE">
        <w:t>3.3. Содержание малых архитектурных форм</w:t>
      </w:r>
    </w:p>
    <w:p w:rsidR="00EA75CE" w:rsidRPr="00EA75CE" w:rsidRDefault="00EA75CE" w:rsidP="00EA75CE">
      <w:pPr>
        <w:spacing w:line="390" w:lineRule="atLeast"/>
      </w:pPr>
      <w:r w:rsidRPr="00EA75CE">
        <w:t>      3.3.1. К малым архитектурным формам относятся:</w:t>
      </w:r>
    </w:p>
    <w:p w:rsidR="00EA75CE" w:rsidRPr="00EA75CE" w:rsidRDefault="00EA75CE" w:rsidP="00EA75CE">
      <w:pPr>
        <w:spacing w:line="390" w:lineRule="atLeast"/>
      </w:pPr>
      <w:r w:rsidRPr="00EA75CE">
        <w:t>малые формы утилитарного назначения массового использования</w:t>
      </w:r>
      <w:proofErr w:type="gramStart"/>
      <w:r w:rsidRPr="00EA75CE">
        <w:t xml:space="preserve"> :</w:t>
      </w:r>
      <w:proofErr w:type="gramEnd"/>
      <w:r w:rsidRPr="00EA75CE">
        <w:t>  урны, скамьи, ограждения, лестницы, светильники, указатели, номерные знаки домов, вывески, стенды, объекты размещения наружной  рекламы (</w:t>
      </w:r>
      <w:proofErr w:type="spellStart"/>
      <w:r w:rsidRPr="00EA75CE">
        <w:t>рекламоносители</w:t>
      </w:r>
      <w:proofErr w:type="spellEnd"/>
      <w:r w:rsidRPr="00EA75CE">
        <w:t>) и другой визуальной информации;</w:t>
      </w:r>
    </w:p>
    <w:p w:rsidR="00EA75CE" w:rsidRPr="00EA75CE" w:rsidRDefault="00EA75CE" w:rsidP="00EA75CE">
      <w:pPr>
        <w:spacing w:line="390" w:lineRule="atLeast"/>
      </w:pPr>
      <w:proofErr w:type="gramStart"/>
      <w:r w:rsidRPr="00EA75CE">
        <w:t>малые формы декоративного и историко-культурного назначения: декоративные стенки, фонтаны, беседки, вазы для цветов, монументально – декоративные композиции, скульптуры,  мемориальные доски, памятники;</w:t>
      </w:r>
      <w:proofErr w:type="gramEnd"/>
    </w:p>
    <w:p w:rsidR="00EA75CE" w:rsidRPr="00EA75CE" w:rsidRDefault="00EA75CE" w:rsidP="00EA75CE">
      <w:pPr>
        <w:spacing w:line="390" w:lineRule="atLeast"/>
      </w:pPr>
      <w:r w:rsidRPr="00EA75CE">
        <w:t>малые формы игрового и физкультурного назначения, игровые элементы детских площадок – карусели, бумы, песочницы, стенки для лазания, катальные горки и т.д.;</w:t>
      </w:r>
    </w:p>
    <w:p w:rsidR="00EA75CE" w:rsidRPr="00EA75CE" w:rsidRDefault="00EA75CE" w:rsidP="00EA75CE">
      <w:pPr>
        <w:spacing w:line="390" w:lineRule="atLeast"/>
      </w:pPr>
      <w:r w:rsidRPr="00EA75CE">
        <w:lastRenderedPageBreak/>
        <w:t>малые формы площадок отдыха для взрослых – беседки, садовые диваны и скамьи, столы, фонтанчики и т.д.;</w:t>
      </w:r>
    </w:p>
    <w:p w:rsidR="00EA75CE" w:rsidRPr="00EA75CE" w:rsidRDefault="00EA75CE" w:rsidP="00EA75CE">
      <w:pPr>
        <w:spacing w:line="390" w:lineRule="atLeast"/>
      </w:pPr>
      <w:r w:rsidRPr="00EA75CE">
        <w:t>оборудование спортивных площадок – сетки со столбами, баскетбольные щиты,  ворота для хоккея;</w:t>
      </w:r>
    </w:p>
    <w:p w:rsidR="00EA75CE" w:rsidRPr="00EA75CE" w:rsidRDefault="00EA75CE" w:rsidP="00EA75CE">
      <w:pPr>
        <w:spacing w:line="390" w:lineRule="atLeast"/>
      </w:pPr>
      <w:r w:rsidRPr="00EA75CE">
        <w:t>оборудование хозяйственных площадок.</w:t>
      </w:r>
    </w:p>
    <w:p w:rsidR="00EA75CE" w:rsidRPr="00EA75CE" w:rsidRDefault="00EA75CE" w:rsidP="00EA75CE">
      <w:pPr>
        <w:spacing w:line="390" w:lineRule="atLeast"/>
      </w:pPr>
      <w:r w:rsidRPr="00EA75CE">
        <w:t>     3.3.2. Содержание малых архитектурных форм возлагается на их владельцев или организации на территории,  которых они размещены.</w:t>
      </w:r>
    </w:p>
    <w:p w:rsidR="00EA75CE" w:rsidRPr="00EA75CE" w:rsidRDefault="00EA75CE" w:rsidP="00EA75CE">
      <w:pPr>
        <w:spacing w:line="390" w:lineRule="atLeast"/>
      </w:pPr>
      <w:r w:rsidRPr="00EA75CE">
        <w:t>     3.3.3. Малые архитектурные формы должны быть окрашены, если это предусмотрено проектом, содержаться в чистоте и находиться в исправном состоянии. Песок в детских  песочницах должен меняться не менее одного раза в год.</w:t>
      </w:r>
    </w:p>
    <w:p w:rsidR="00EA75CE" w:rsidRPr="00EA75CE" w:rsidRDefault="00EA75CE" w:rsidP="00EA75CE">
      <w:pPr>
        <w:spacing w:line="390" w:lineRule="atLeast"/>
      </w:pPr>
      <w:r w:rsidRPr="00EA75CE">
        <w:t>     3.3.4. Конструктивные элементы оборудования детских, спортивных, хозяйственных площадок и площадок отдыха должны отвечать требованиям прочности, надежности и безопасности при эксплуатации.</w:t>
      </w:r>
    </w:p>
    <w:p w:rsidR="00EA75CE" w:rsidRPr="00EA75CE" w:rsidRDefault="00EA75CE" w:rsidP="00EA75CE">
      <w:pPr>
        <w:spacing w:line="390" w:lineRule="atLeast"/>
      </w:pPr>
      <w:r w:rsidRPr="00EA75CE">
        <w:t>     3.3.5. Запрещается использование специальных  малых архитектурных форм не по назначению: отдых взрослых на детских игровых площадках, сушка белья на спортивных площадках и т.д</w:t>
      </w:r>
      <w:proofErr w:type="gramStart"/>
      <w:r w:rsidRPr="00EA75CE">
        <w:t>..</w:t>
      </w:r>
      <w:proofErr w:type="gramEnd"/>
    </w:p>
    <w:p w:rsidR="00EA75CE" w:rsidRPr="00EA75CE" w:rsidRDefault="00EA75CE" w:rsidP="00EA75CE">
      <w:pPr>
        <w:spacing w:line="390" w:lineRule="atLeast"/>
      </w:pPr>
      <w:r w:rsidRPr="00EA75CE">
        <w:t>3.4. Содержание домашних животных</w:t>
      </w:r>
    </w:p>
    <w:p w:rsidR="00EA75CE" w:rsidRPr="00EA75CE" w:rsidRDefault="00EA75CE" w:rsidP="00EA75CE">
      <w:pPr>
        <w:spacing w:line="390" w:lineRule="atLeast"/>
      </w:pPr>
      <w:r w:rsidRPr="00EA75CE">
        <w:t>     3.4.1. Владельцы кошек, собак и других животных должны:</w:t>
      </w:r>
    </w:p>
    <w:p w:rsidR="00EA75CE" w:rsidRPr="00EA75CE" w:rsidRDefault="00EA75CE" w:rsidP="00EA75CE">
      <w:pPr>
        <w:spacing w:line="390" w:lineRule="atLeast"/>
      </w:pPr>
      <w:r w:rsidRPr="00EA75CE">
        <w:t>обеспечивать надлежащее содержание животных;</w:t>
      </w:r>
    </w:p>
    <w:p w:rsidR="00EA75CE" w:rsidRPr="00EA75CE" w:rsidRDefault="00EA75CE" w:rsidP="00EA75CE">
      <w:pPr>
        <w:spacing w:line="390" w:lineRule="atLeast"/>
      </w:pPr>
      <w:r w:rsidRPr="00EA75CE">
        <w:t>обеспечивать тишину в жилых помещениях;</w:t>
      </w:r>
    </w:p>
    <w:p w:rsidR="00EA75CE" w:rsidRPr="00EA75CE" w:rsidRDefault="00EA75CE" w:rsidP="00EA75CE">
      <w:pPr>
        <w:spacing w:line="390" w:lineRule="atLeast"/>
      </w:pPr>
      <w:r w:rsidRPr="00EA75CE">
        <w:t>выводить собак из жилых помещений, а также в общие дворы и на улицу только на коротком поводке – наморднике;</w:t>
      </w:r>
    </w:p>
    <w:p w:rsidR="00EA75CE" w:rsidRPr="00EA75CE" w:rsidRDefault="00EA75CE" w:rsidP="00EA75CE">
      <w:pPr>
        <w:spacing w:line="390" w:lineRule="atLeast"/>
      </w:pPr>
      <w:r w:rsidRPr="00EA75CE">
        <w:t>выгуливать собак на пустырях и на территориях, отведе</w:t>
      </w:r>
      <w:r w:rsidR="00695529">
        <w:t>нных администрацией Новониколаевского</w:t>
      </w:r>
      <w:r w:rsidRPr="00EA75CE">
        <w:t xml:space="preserve"> сельсовета;</w:t>
      </w:r>
    </w:p>
    <w:p w:rsidR="00EA75CE" w:rsidRPr="00EA75CE" w:rsidRDefault="00EA75CE" w:rsidP="00EA75CE">
      <w:pPr>
        <w:spacing w:line="390" w:lineRule="atLeast"/>
      </w:pPr>
      <w:r w:rsidRPr="00EA75CE">
        <w:t>    Загрязнения животными, как указанных территорий, так и территорий пустырей,  должны устраняться  их владельцами.</w:t>
      </w:r>
    </w:p>
    <w:p w:rsidR="00EA75CE" w:rsidRPr="00EA75CE" w:rsidRDefault="00EA75CE" w:rsidP="00EA75CE">
      <w:pPr>
        <w:spacing w:line="390" w:lineRule="atLeast"/>
      </w:pPr>
      <w:r w:rsidRPr="00EA75CE">
        <w:t>     3.4.2. Владельцы собак обязаны зарегистрировать их независимо от породы с трехмесячного возраста. Привлечение к ответственности за уклонение от регистрации собак и за нарушение правил их содержания возлагается на представителей ветеринарных служб, жилищных органов и управлений в установленном законом порядке.</w:t>
      </w:r>
    </w:p>
    <w:p w:rsidR="00EA75CE" w:rsidRPr="00EA75CE" w:rsidRDefault="00EA75CE" w:rsidP="00EA75CE">
      <w:pPr>
        <w:spacing w:line="390" w:lineRule="atLeast"/>
      </w:pPr>
      <w:r w:rsidRPr="00EA75CE">
        <w:t>     3.4.3. Запрещается:</w:t>
      </w:r>
    </w:p>
    <w:p w:rsidR="00EA75CE" w:rsidRPr="00EA75CE" w:rsidRDefault="00EA75CE" w:rsidP="00EA75CE">
      <w:pPr>
        <w:spacing w:line="390" w:lineRule="atLeast"/>
      </w:pPr>
      <w:r w:rsidRPr="00EA75CE">
        <w:t xml:space="preserve">содержать  собак и кошек и других животных в местах общего пользования жилых домов </w:t>
      </w:r>
      <w:proofErr w:type="gramStart"/>
      <w:r w:rsidRPr="00EA75CE">
        <w:t xml:space="preserve">( </w:t>
      </w:r>
      <w:proofErr w:type="gramEnd"/>
      <w:r w:rsidRPr="00EA75CE">
        <w:t>лестничных площадок, чердаках, подвалах, коридорах и т.д.), а также на балконах и лоджиях;</w:t>
      </w:r>
    </w:p>
    <w:p w:rsidR="00EA75CE" w:rsidRPr="00EA75CE" w:rsidRDefault="00EA75CE" w:rsidP="00EA75CE">
      <w:pPr>
        <w:spacing w:line="390" w:lineRule="atLeast"/>
      </w:pPr>
      <w:r w:rsidRPr="00EA75CE">
        <w:t>допускать загрязнения собаками, кошками и другими животными лестничных клеток, подвалов и др. общего пользования в жилых домах, а также дворов, тротуаров, улиц (загрязнения указанных мест немедленно устраняться владельцами животных);</w:t>
      </w:r>
    </w:p>
    <w:p w:rsidR="00EA75CE" w:rsidRPr="00EA75CE" w:rsidRDefault="00EA75CE" w:rsidP="00EA75CE">
      <w:pPr>
        <w:spacing w:line="390" w:lineRule="atLeast"/>
      </w:pPr>
      <w:r w:rsidRPr="00EA75CE">
        <w:t>допускать собак и других животных в места общего пользования: магазины, ФАП  и т.п.</w:t>
      </w:r>
    </w:p>
    <w:p w:rsidR="00EA75CE" w:rsidRPr="00EA75CE" w:rsidRDefault="00EA75CE" w:rsidP="00EA75CE">
      <w:pPr>
        <w:spacing w:line="390" w:lineRule="atLeast"/>
      </w:pPr>
      <w:r w:rsidRPr="00EA75CE">
        <w:lastRenderedPageBreak/>
        <w:t>выпасать животных или выгуливать собак на улицах, на детских и спортивных площадках, на территории детских учреждений, в местах отдыха и других общественных местах;</w:t>
      </w:r>
    </w:p>
    <w:p w:rsidR="00EA75CE" w:rsidRPr="00EA75CE" w:rsidRDefault="00EA75CE" w:rsidP="00EA75CE">
      <w:pPr>
        <w:spacing w:line="390" w:lineRule="atLeast"/>
      </w:pPr>
      <w:r w:rsidRPr="00EA75CE">
        <w:t>купать животных на пляжах и в местах,  предназначенных для купания и забора воды.</w:t>
      </w:r>
    </w:p>
    <w:p w:rsidR="00EA75CE" w:rsidRPr="00EA75CE" w:rsidRDefault="00EA75CE" w:rsidP="00EA75CE">
      <w:pPr>
        <w:spacing w:line="390" w:lineRule="atLeast"/>
      </w:pPr>
      <w:r w:rsidRPr="00EA75CE">
        <w:t>3.5. Содержание мест массового посещения</w:t>
      </w:r>
    </w:p>
    <w:p w:rsidR="00EA75CE" w:rsidRPr="00EA75CE" w:rsidRDefault="00EA75CE" w:rsidP="00EA75CE">
      <w:pPr>
        <w:spacing w:line="390" w:lineRule="atLeast"/>
      </w:pPr>
      <w:r w:rsidRPr="00EA75CE">
        <w:t>     3.5.1. К местам массового посещения относятся:       </w:t>
      </w:r>
    </w:p>
    <w:p w:rsidR="00EA75CE" w:rsidRPr="00EA75CE" w:rsidRDefault="00EA75CE" w:rsidP="00EA75CE">
      <w:pPr>
        <w:spacing w:line="390" w:lineRule="atLeast"/>
      </w:pPr>
      <w:r w:rsidRPr="00EA75CE">
        <w:t>места отдыха населения – парковая зона, пляжи. Палаточные городки, туристические базы, базы отдыха;</w:t>
      </w:r>
    </w:p>
    <w:p w:rsidR="00EA75CE" w:rsidRPr="00EA75CE" w:rsidRDefault="00EA75CE" w:rsidP="00EA75CE">
      <w:pPr>
        <w:spacing w:line="390" w:lineRule="atLeast"/>
      </w:pPr>
      <w:r w:rsidRPr="00EA75CE">
        <w:t>места активного отдыха и зрелищных мероприятий – стадионы, теннисные корты, и др.;</w:t>
      </w:r>
    </w:p>
    <w:p w:rsidR="00EA75CE" w:rsidRPr="00EA75CE" w:rsidRDefault="00EA75CE" w:rsidP="00EA75CE">
      <w:pPr>
        <w:spacing w:line="390" w:lineRule="atLeast"/>
      </w:pPr>
      <w:r w:rsidRPr="00EA75CE">
        <w:t>территории торгового назначения – рынки и мини – рынки (продуктовые и вещевые, временные и постоянные);</w:t>
      </w:r>
    </w:p>
    <w:p w:rsidR="00EA75CE" w:rsidRPr="00EA75CE" w:rsidRDefault="00EA75CE" w:rsidP="00EA75CE">
      <w:pPr>
        <w:spacing w:line="390" w:lineRule="atLeast"/>
      </w:pPr>
      <w:r w:rsidRPr="00EA75CE">
        <w:t>места транспортного назначения – остановки и остановочные платформы транспорта,  и пешеходные  переходы;</w:t>
      </w:r>
    </w:p>
    <w:p w:rsidR="00EA75CE" w:rsidRPr="00EA75CE" w:rsidRDefault="00EA75CE" w:rsidP="00EA75CE">
      <w:pPr>
        <w:spacing w:line="390" w:lineRule="atLeast"/>
      </w:pPr>
      <w:r w:rsidRPr="00EA75CE">
        <w:t>кладбища и мемориалы.</w:t>
      </w:r>
    </w:p>
    <w:p w:rsidR="00EA75CE" w:rsidRPr="00EA75CE" w:rsidRDefault="00EA75CE" w:rsidP="00EA75CE">
      <w:pPr>
        <w:spacing w:line="390" w:lineRule="atLeast"/>
      </w:pPr>
      <w:r w:rsidRPr="00EA75CE">
        <w:t>     3.5.2. Ответственность за содержание территорий мест массового посещения лежит на собственниках и балансодержателя</w:t>
      </w:r>
      <w:r w:rsidR="00695529">
        <w:t>х или администрации Новониколаевского</w:t>
      </w:r>
      <w:r w:rsidRPr="00EA75CE">
        <w:t xml:space="preserve"> сельсовета.</w:t>
      </w:r>
    </w:p>
    <w:p w:rsidR="00EA75CE" w:rsidRPr="00EA75CE" w:rsidRDefault="00EA75CE" w:rsidP="00EA75CE">
      <w:pPr>
        <w:spacing w:line="390" w:lineRule="atLeast"/>
      </w:pPr>
      <w:r w:rsidRPr="00EA75CE">
        <w:t>     3.5.3. Благоустройство мест массового посещения выполняется в соответствии с проектами. Согласовано в установленном порядке.</w:t>
      </w:r>
    </w:p>
    <w:p w:rsidR="00EA75CE" w:rsidRPr="00EA75CE" w:rsidRDefault="00EA75CE" w:rsidP="00EA75CE">
      <w:pPr>
        <w:spacing w:line="390" w:lineRule="atLeast"/>
      </w:pPr>
      <w:r w:rsidRPr="00EA75CE">
        <w:t>     3.5.4. Для сбора мелкого мусора в местах массового посещения организации и частные лица, ответственные за содержание территории, должны установить урны в местах образования мелких отходов (перед входами и т.д.) в количестве не менее 2-х шт. на расстоянии не более  50 метров, и   своевременно очищать их.</w:t>
      </w:r>
    </w:p>
    <w:p w:rsidR="00EA75CE" w:rsidRPr="00EA75CE" w:rsidRDefault="00EA75CE" w:rsidP="00EA75CE">
      <w:pPr>
        <w:spacing w:line="390" w:lineRule="atLeast"/>
      </w:pPr>
      <w:r w:rsidRPr="00EA75CE">
        <w:t>     3.5.5. Устройство мест массового отдыха,  у водных объектов,  осуществл</w:t>
      </w:r>
      <w:r w:rsidR="00695529">
        <w:t>яться по решению администрации Новониколаевского</w:t>
      </w:r>
      <w:r w:rsidRPr="00EA75CE">
        <w:t xml:space="preserve"> сельсовета, п</w:t>
      </w:r>
      <w:r w:rsidR="00695529">
        <w:t xml:space="preserve">о согласованию с </w:t>
      </w:r>
      <w:r w:rsidRPr="00EA75CE">
        <w:t xml:space="preserve"> другими специализированными организациями.</w:t>
      </w:r>
    </w:p>
    <w:p w:rsidR="00EA75CE" w:rsidRPr="00EA75CE" w:rsidRDefault="00EA75CE" w:rsidP="00EA75CE">
      <w:pPr>
        <w:spacing w:line="390" w:lineRule="atLeast"/>
      </w:pPr>
      <w:r w:rsidRPr="00EA75CE">
        <w:t xml:space="preserve">     3.5.6. Места массового отдыха у водных объектов (пляжи) до начала купального сезона должны быть приняты в эксплуатацию </w:t>
      </w:r>
      <w:proofErr w:type="spellStart"/>
      <w:r w:rsidRPr="00EA75CE">
        <w:t>Госсанэпидемнадзором</w:t>
      </w:r>
      <w:proofErr w:type="spellEnd"/>
      <w:r w:rsidRPr="00EA75CE">
        <w:t xml:space="preserve">. </w:t>
      </w:r>
      <w:proofErr w:type="spellStart"/>
      <w:r w:rsidRPr="00EA75CE">
        <w:t>Госинспекцией</w:t>
      </w:r>
      <w:proofErr w:type="spellEnd"/>
      <w:r w:rsidRPr="00EA75CE">
        <w:t xml:space="preserve"> по маломерным судам Новосибирской области. </w:t>
      </w:r>
    </w:p>
    <w:p w:rsidR="00EA75CE" w:rsidRPr="00EA75CE" w:rsidRDefault="00EA75CE" w:rsidP="00EA75CE">
      <w:pPr>
        <w:spacing w:line="390" w:lineRule="atLeast"/>
      </w:pPr>
      <w:r w:rsidRPr="00EA75CE">
        <w:t>     3.5.7. Пляжи должны удовлетворять требованиям по санитарному состоянию. Дно водного объекта в месте смещения пляжа должно быть очищено на глубину до 2 –метров в границах заплыва.</w:t>
      </w:r>
    </w:p>
    <w:p w:rsidR="00EA75CE" w:rsidRPr="00EA75CE" w:rsidRDefault="00EA75CE" w:rsidP="00EA75CE">
      <w:pPr>
        <w:spacing w:line="390" w:lineRule="atLeast"/>
      </w:pPr>
      <w:r w:rsidRPr="00EA75CE">
        <w:t>     3.5.8. Организация, осуществляющая содержание пляжа, должна иметь лицензию на водопользование и договор на пользование водными объектами, у которых расположены пляжи, базы для стоянок маломерного флота, переправ.</w:t>
      </w:r>
    </w:p>
    <w:p w:rsidR="00EA75CE" w:rsidRPr="00EA75CE" w:rsidRDefault="00EA75CE" w:rsidP="00EA75CE">
      <w:pPr>
        <w:spacing w:line="390" w:lineRule="atLeast"/>
      </w:pPr>
      <w:r w:rsidRPr="00EA75CE">
        <w:t>     3.5.9. Границы территории торгового назначения определяется реш</w:t>
      </w:r>
      <w:r w:rsidR="00695529">
        <w:t>ением администрации Новониколаевского</w:t>
      </w:r>
      <w:r w:rsidRPr="00EA75CE">
        <w:t xml:space="preserve"> сельсовета.</w:t>
      </w:r>
    </w:p>
    <w:p w:rsidR="00EA75CE" w:rsidRPr="00EA75CE" w:rsidRDefault="00EA75CE" w:rsidP="00EA75CE">
      <w:pPr>
        <w:spacing w:line="390" w:lineRule="atLeast"/>
      </w:pPr>
      <w:r w:rsidRPr="00EA75CE">
        <w:lastRenderedPageBreak/>
        <w:t>            1) Временные и постоянные, стационарные и передвижные торговые киоски, павильоны и т.д. должны иметь информационные таблички с указанием информации о торгующей  организации или частного лица (название, номер телефона, фамилия ответственного лица).</w:t>
      </w:r>
    </w:p>
    <w:p w:rsidR="00EA75CE" w:rsidRPr="00EA75CE" w:rsidRDefault="00EA75CE" w:rsidP="00EA75CE">
      <w:pPr>
        <w:spacing w:line="390" w:lineRule="atLeast"/>
      </w:pPr>
      <w:r w:rsidRPr="00EA75CE">
        <w:t xml:space="preserve">            2) Хранение тары и торгового оборудования возле ларьков, лотков, киосков и др. </w:t>
      </w:r>
      <w:proofErr w:type="gramStart"/>
      <w:r w:rsidRPr="00EA75CE">
        <w:t>местах</w:t>
      </w:r>
      <w:proofErr w:type="gramEnd"/>
      <w:r w:rsidRPr="00EA75CE">
        <w:t>  запрещается.</w:t>
      </w:r>
    </w:p>
    <w:p w:rsidR="00EA75CE" w:rsidRPr="00EA75CE" w:rsidRDefault="00EA75CE" w:rsidP="00EA75CE">
      <w:pPr>
        <w:spacing w:line="390" w:lineRule="atLeast"/>
      </w:pPr>
      <w:r w:rsidRPr="00EA75CE">
        <w:t>           3) При пользовании местами массового посещения запрещается:</w:t>
      </w:r>
    </w:p>
    <w:p w:rsidR="00EA75CE" w:rsidRPr="00EA75CE" w:rsidRDefault="00EA75CE" w:rsidP="00EA75CE">
      <w:pPr>
        <w:spacing w:line="390" w:lineRule="atLeast"/>
      </w:pPr>
      <w:r w:rsidRPr="00EA75CE">
        <w:t>загрязнять территорию мусором и отходами;</w:t>
      </w:r>
    </w:p>
    <w:p w:rsidR="00EA75CE" w:rsidRPr="00EA75CE" w:rsidRDefault="00EA75CE" w:rsidP="00EA75CE">
      <w:pPr>
        <w:spacing w:line="390" w:lineRule="atLeast"/>
      </w:pPr>
      <w:r w:rsidRPr="00EA75CE">
        <w:t>нарушать газоны, объекты естественного и искусственного озеленения;</w:t>
      </w:r>
    </w:p>
    <w:p w:rsidR="00EA75CE" w:rsidRPr="00EA75CE" w:rsidRDefault="00EA75CE" w:rsidP="00EA75CE">
      <w:pPr>
        <w:spacing w:line="390" w:lineRule="atLeast"/>
      </w:pPr>
      <w:r w:rsidRPr="00EA75CE">
        <w:t>организация выездной торговли без согласован</w:t>
      </w:r>
      <w:r w:rsidR="00695529">
        <w:t>ия с администрацией Новониколаевского</w:t>
      </w:r>
      <w:r w:rsidRPr="00EA75CE">
        <w:t xml:space="preserve"> сельсовета;</w:t>
      </w:r>
    </w:p>
    <w:p w:rsidR="00EA75CE" w:rsidRPr="00EA75CE" w:rsidRDefault="00EA75CE" w:rsidP="00EA75CE">
      <w:pPr>
        <w:spacing w:line="390" w:lineRule="atLeast"/>
      </w:pPr>
      <w:r w:rsidRPr="00EA75CE">
        <w:t>сидеть на столах и спинках скамеек;</w:t>
      </w:r>
    </w:p>
    <w:p w:rsidR="00EA75CE" w:rsidRPr="00EA75CE" w:rsidRDefault="00EA75CE" w:rsidP="00EA75CE">
      <w:pPr>
        <w:spacing w:line="390" w:lineRule="atLeast"/>
      </w:pPr>
      <w:r w:rsidRPr="00EA75CE">
        <w:t>выгуливать животных;</w:t>
      </w:r>
    </w:p>
    <w:p w:rsidR="00EA75CE" w:rsidRPr="00EA75CE" w:rsidRDefault="00EA75CE" w:rsidP="00EA75CE">
      <w:pPr>
        <w:spacing w:line="390" w:lineRule="atLeast"/>
      </w:pPr>
      <w:r w:rsidRPr="00EA75CE">
        <w:t>делать надписи на заборах, стенах зданий и т.д</w:t>
      </w:r>
      <w:proofErr w:type="gramStart"/>
      <w:r w:rsidRPr="00EA75CE">
        <w:t>..</w:t>
      </w:r>
      <w:proofErr w:type="gramEnd"/>
    </w:p>
    <w:p w:rsidR="00EA75CE" w:rsidRPr="00EA75CE" w:rsidRDefault="00EA75CE" w:rsidP="00EA75CE">
      <w:pPr>
        <w:spacing w:line="390" w:lineRule="atLeast"/>
      </w:pPr>
      <w:r w:rsidRPr="00EA75CE">
        <w:t>3.6. Содержание  территорий транспортных магистралей</w:t>
      </w:r>
    </w:p>
    <w:p w:rsidR="00EA75CE" w:rsidRPr="00EA75CE" w:rsidRDefault="00EA75CE" w:rsidP="00EA75CE">
      <w:pPr>
        <w:spacing w:line="390" w:lineRule="atLeast"/>
      </w:pPr>
      <w:r w:rsidRPr="00EA75CE">
        <w:t>     3.6.1. Содержание транспортных магистралей включает:</w:t>
      </w:r>
    </w:p>
    <w:p w:rsidR="00EA75CE" w:rsidRPr="00EA75CE" w:rsidRDefault="00EA75CE" w:rsidP="00EA75CE">
      <w:pPr>
        <w:spacing w:line="390" w:lineRule="atLeast"/>
      </w:pPr>
      <w:r w:rsidRPr="00EA75CE">
        <w:t>содержание улиц и дорог, пешеходных дорожек и т.д.;</w:t>
      </w:r>
    </w:p>
    <w:p w:rsidR="00EA75CE" w:rsidRPr="00EA75CE" w:rsidRDefault="00EA75CE" w:rsidP="00EA75CE">
      <w:pPr>
        <w:spacing w:line="390" w:lineRule="atLeast"/>
      </w:pPr>
      <w:r w:rsidRPr="00EA75CE">
        <w:t>территории, занимаемые улицами  и дорогами. Мостами, другими транспортными сооружениями, независимо от ведомственной принадлежности и формы собственности, являются местами общего пользования.</w:t>
      </w:r>
    </w:p>
    <w:p w:rsidR="00EA75CE" w:rsidRPr="00EA75CE" w:rsidRDefault="00EA75CE" w:rsidP="00EA75CE">
      <w:pPr>
        <w:spacing w:line="390" w:lineRule="atLeast"/>
      </w:pPr>
      <w:r w:rsidRPr="00EA75CE">
        <w:t xml:space="preserve">     3.6.2. Ответственность за содержание автомобильных дорог на территории поселения возлагается на  администрацию </w:t>
      </w:r>
      <w:r>
        <w:t xml:space="preserve">Новониколаевского сельсовета </w:t>
      </w:r>
      <w:r w:rsidRPr="00EA75CE">
        <w:t>и владельцев транспортных путей и сооружений.</w:t>
      </w:r>
    </w:p>
    <w:p w:rsidR="00EA75CE" w:rsidRPr="00EA75CE" w:rsidRDefault="00EA75CE" w:rsidP="00EA75CE">
      <w:pPr>
        <w:spacing w:line="390" w:lineRule="atLeast"/>
      </w:pPr>
      <w:r w:rsidRPr="00EA75CE">
        <w:t>     3.6.3. Уборку проезжей части улиц,  расположенных  вдоль частного сектора осущест</w:t>
      </w:r>
      <w:r w:rsidR="00695529">
        <w:t>вляет администрация Новониколаевского</w:t>
      </w:r>
      <w:r w:rsidRPr="00EA75CE">
        <w:t xml:space="preserve"> сельсовета.</w:t>
      </w:r>
    </w:p>
    <w:p w:rsidR="00EA75CE" w:rsidRPr="00EA75CE" w:rsidRDefault="00EA75CE" w:rsidP="00EA75CE">
      <w:pPr>
        <w:spacing w:line="390" w:lineRule="atLeast"/>
      </w:pPr>
      <w:r w:rsidRPr="00EA75CE">
        <w:t>     Ответственность за очистку от снега въездов на улицы местного значения и внутриквартальные территории несут организации, осуществляющие уборку магистральной улицы и внутриквартальных территорий.</w:t>
      </w:r>
    </w:p>
    <w:p w:rsidR="00EA75CE" w:rsidRPr="00EA75CE" w:rsidRDefault="00EA75CE" w:rsidP="00EA75CE">
      <w:pPr>
        <w:spacing w:line="390" w:lineRule="atLeast"/>
      </w:pPr>
      <w:r w:rsidRPr="00EA75CE">
        <w:t>      3.6.4. Перечень и периодичность операций по уборке дорог определя</w:t>
      </w:r>
      <w:r w:rsidR="00695529">
        <w:t>ется администрацией Новониколаевского</w:t>
      </w:r>
      <w:r w:rsidRPr="00EA75CE">
        <w:t xml:space="preserve"> сельсовета.</w:t>
      </w:r>
    </w:p>
    <w:p w:rsidR="00EA75CE" w:rsidRPr="00EA75CE" w:rsidRDefault="00EA75CE" w:rsidP="00EA75CE">
      <w:pPr>
        <w:spacing w:line="390" w:lineRule="atLeast"/>
      </w:pPr>
      <w:r w:rsidRPr="00EA75CE">
        <w:t>     3.6.5. Уборка транспортных магистралей в зимний период должна обеспечивать нормальное движение пешеходов  независимо от погодных условий.</w:t>
      </w:r>
    </w:p>
    <w:p w:rsidR="00EA75CE" w:rsidRPr="00EA75CE" w:rsidRDefault="00EA75CE" w:rsidP="00EA75CE">
      <w:pPr>
        <w:spacing w:line="390" w:lineRule="atLeast"/>
      </w:pPr>
      <w:r w:rsidRPr="00EA75CE">
        <w:t>     Уборка в зимний период включает:</w:t>
      </w:r>
    </w:p>
    <w:p w:rsidR="00EA75CE" w:rsidRPr="00EA75CE" w:rsidRDefault="00EA75CE" w:rsidP="00EA75CE">
      <w:pPr>
        <w:spacing w:line="390" w:lineRule="atLeast"/>
      </w:pPr>
      <w:r w:rsidRPr="00EA75CE">
        <w:t>очистку от снега проезжей части дорог,  подметание, сдвигание снега в валы и вывозку снега;</w:t>
      </w:r>
    </w:p>
    <w:p w:rsidR="00EA75CE" w:rsidRPr="00EA75CE" w:rsidRDefault="00EA75CE" w:rsidP="00EA75CE">
      <w:pPr>
        <w:spacing w:line="390" w:lineRule="atLeast"/>
      </w:pPr>
      <w:r w:rsidRPr="00EA75CE">
        <w:t>посыпку проезжей части специальной смесью  для таяния   наледи;</w:t>
      </w:r>
    </w:p>
    <w:p w:rsidR="00EA75CE" w:rsidRPr="00EA75CE" w:rsidRDefault="00EA75CE" w:rsidP="00EA75CE">
      <w:pPr>
        <w:spacing w:line="390" w:lineRule="atLeast"/>
      </w:pPr>
      <w:r w:rsidRPr="00EA75CE">
        <w:t>устранение скользкости пешеходных дорожек, перекрестков, остановки общественного  транспорта.</w:t>
      </w:r>
    </w:p>
    <w:p w:rsidR="00EA75CE" w:rsidRPr="00EA75CE" w:rsidRDefault="00EA75CE" w:rsidP="00EA75CE">
      <w:pPr>
        <w:spacing w:line="390" w:lineRule="atLeast"/>
      </w:pPr>
      <w:r w:rsidRPr="00EA75CE">
        <w:lastRenderedPageBreak/>
        <w:t>     Уборка остановок транспорта, расположенных на пешеходных дорожках, должна при снегопадах  выполняться два раза в сутки. Снег с остановки общественного транспорта, перекрестках и т.д. должен вывозиться в течени</w:t>
      </w:r>
      <w:proofErr w:type="gramStart"/>
      <w:r w:rsidRPr="00EA75CE">
        <w:t>и</w:t>
      </w:r>
      <w:proofErr w:type="gramEnd"/>
      <w:r w:rsidRPr="00EA75CE">
        <w:t xml:space="preserve"> одних суток.</w:t>
      </w:r>
    </w:p>
    <w:p w:rsidR="00EA75CE" w:rsidRPr="00EA75CE" w:rsidRDefault="00EA75CE" w:rsidP="00EA75CE">
      <w:pPr>
        <w:spacing w:line="390" w:lineRule="atLeast"/>
      </w:pPr>
      <w:r w:rsidRPr="00EA75CE">
        <w:t>3.7. Содержание зеленых насаждений и естественной растительности</w:t>
      </w:r>
    </w:p>
    <w:p w:rsidR="00EA75CE" w:rsidRPr="00EA75CE" w:rsidRDefault="00EA75CE" w:rsidP="00EA75CE">
      <w:pPr>
        <w:spacing w:line="390" w:lineRule="atLeast"/>
      </w:pPr>
      <w:r w:rsidRPr="00EA75CE">
        <w:t>     3.7.1. Зеленые насаждения в зависимости от характера их использования в пределах территории  подразделяются на насаждения вдоль улиц и озелененные дворы, а также озеленение в пределах дошкольного учреждения, общественно – торговых центров повседневного пользования, озелененные тротуары промышленных предприятий, организаций и т.д.</w:t>
      </w:r>
    </w:p>
    <w:p w:rsidR="00EA75CE" w:rsidRPr="00EA75CE" w:rsidRDefault="00EA75CE" w:rsidP="00EA75CE">
      <w:pPr>
        <w:spacing w:line="390" w:lineRule="atLeast"/>
      </w:pPr>
      <w:r w:rsidRPr="00EA75CE">
        <w:t>     Основными видами зеленых насаждений являются газоны, цветники, деревья и кустарники.</w:t>
      </w:r>
    </w:p>
    <w:p w:rsidR="00EA75CE" w:rsidRPr="00EA75CE" w:rsidRDefault="00EA75CE" w:rsidP="00EA75CE">
      <w:pPr>
        <w:spacing w:line="390" w:lineRule="atLeast"/>
      </w:pPr>
      <w:r w:rsidRPr="00EA75CE">
        <w:t>     3.7.2. Зеленые насаждения и естественная растительность, расположенные на территории  составляют неприкосновенный зеленый фонд.</w:t>
      </w:r>
    </w:p>
    <w:p w:rsidR="00EA75CE" w:rsidRPr="00EA75CE" w:rsidRDefault="00EA75CE" w:rsidP="00EA75CE">
      <w:pPr>
        <w:spacing w:line="390" w:lineRule="atLeast"/>
      </w:pPr>
      <w:r w:rsidRPr="00EA75CE">
        <w:t>     3.7.3. Озеленение закрепленных территорий должно осуществляться в соответствии с проектами.</w:t>
      </w:r>
    </w:p>
    <w:p w:rsidR="00EA75CE" w:rsidRPr="00EA75CE" w:rsidRDefault="00EA75CE" w:rsidP="00EA75CE">
      <w:pPr>
        <w:spacing w:line="390" w:lineRule="atLeast"/>
      </w:pPr>
      <w:r w:rsidRPr="00EA75CE">
        <w:t xml:space="preserve">     Парки и скверы озеленяются в соответствии с общими </w:t>
      </w:r>
      <w:proofErr w:type="spellStart"/>
      <w:r w:rsidRPr="00EA75CE">
        <w:t>дендропроектами</w:t>
      </w:r>
      <w:proofErr w:type="spellEnd"/>
      <w:r w:rsidRPr="00EA75CE">
        <w:t>, проектами отдельные    от благоустройства.</w:t>
      </w:r>
    </w:p>
    <w:p w:rsidR="00EA75CE" w:rsidRPr="00EA75CE" w:rsidRDefault="00EA75CE" w:rsidP="00EA75CE">
      <w:pPr>
        <w:spacing w:line="390" w:lineRule="atLeast"/>
      </w:pPr>
      <w:r w:rsidRPr="00EA75CE">
        <w:t>     Территории вокруг водоемов, следует озеленять влаголюбивыми растениями.</w:t>
      </w:r>
    </w:p>
    <w:p w:rsidR="00EA75CE" w:rsidRPr="00EA75CE" w:rsidRDefault="00EA75CE" w:rsidP="00EA75CE">
      <w:pPr>
        <w:spacing w:line="390" w:lineRule="atLeast"/>
      </w:pPr>
      <w:r w:rsidRPr="00EA75CE">
        <w:t>     3.7.4. Посадка новых деревьев и кустарников, разбивка цветочных клумб, должна выполняться из охранных зон существующих и проектируемых инженерных коммуникаций.</w:t>
      </w:r>
    </w:p>
    <w:p w:rsidR="00EA75CE" w:rsidRPr="00EA75CE" w:rsidRDefault="00EA75CE" w:rsidP="00EA75CE">
      <w:pPr>
        <w:spacing w:line="390" w:lineRule="atLeast"/>
      </w:pPr>
      <w:r w:rsidRPr="00EA75CE">
        <w:t>     3.7.5. Зеленые насаждения вдоль автомобильных дорог и на разделительных полосах должны обеспечивать условия безопасности движения.</w:t>
      </w:r>
    </w:p>
    <w:p w:rsidR="00EA75CE" w:rsidRPr="00EA75CE" w:rsidRDefault="00EA75CE" w:rsidP="00EA75CE">
      <w:pPr>
        <w:spacing w:line="390" w:lineRule="atLeast"/>
      </w:pPr>
      <w:r w:rsidRPr="00EA75CE">
        <w:t>     3.7.6. Размещение зеленых насаждений в пределах территории поселения должно соответствовать данным приведенной в таблице.</w:t>
      </w:r>
    </w:p>
    <w:tbl>
      <w:tblPr>
        <w:tblW w:w="0" w:type="auto"/>
        <w:shd w:val="clear" w:color="auto" w:fill="FFFFFF"/>
        <w:tblCellMar>
          <w:left w:w="0" w:type="dxa"/>
          <w:right w:w="0" w:type="dxa"/>
        </w:tblCellMar>
        <w:tblLook w:val="04A0"/>
      </w:tblPr>
      <w:tblGrid>
        <w:gridCol w:w="5685"/>
        <w:gridCol w:w="1980"/>
        <w:gridCol w:w="1905"/>
      </w:tblGrid>
      <w:tr w:rsidR="00EA75CE" w:rsidRPr="00EA75CE" w:rsidTr="00EA75CE">
        <w:tc>
          <w:tcPr>
            <w:tcW w:w="5685" w:type="dxa"/>
            <w:vMerge w:val="restart"/>
            <w:tcBorders>
              <w:top w:val="single" w:sz="8" w:space="0" w:color="auto"/>
              <w:left w:val="single" w:sz="8" w:space="0" w:color="auto"/>
              <w:bottom w:val="single" w:sz="8" w:space="0" w:color="auto"/>
              <w:right w:val="single" w:sz="8" w:space="0" w:color="auto"/>
            </w:tcBorders>
            <w:shd w:val="clear" w:color="auto" w:fill="F7F8FA"/>
            <w:tcMar>
              <w:top w:w="0" w:type="dxa"/>
              <w:left w:w="108" w:type="dxa"/>
              <w:bottom w:w="0" w:type="dxa"/>
              <w:right w:w="108" w:type="dxa"/>
            </w:tcMar>
            <w:hideMark/>
          </w:tcPr>
          <w:p w:rsidR="00EA75CE" w:rsidRPr="00695529" w:rsidRDefault="00EA75CE">
            <w:pPr>
              <w:pStyle w:val="af0"/>
              <w:spacing w:before="0" w:beforeAutospacing="0" w:after="0" w:afterAutospacing="0"/>
            </w:pPr>
            <w:r w:rsidRPr="00695529">
              <w:t>Сооружения, здания, коммуникации</w:t>
            </w:r>
          </w:p>
        </w:tc>
        <w:tc>
          <w:tcPr>
            <w:tcW w:w="3885" w:type="dxa"/>
            <w:gridSpan w:val="2"/>
            <w:tcBorders>
              <w:top w:val="single" w:sz="8" w:space="0" w:color="auto"/>
              <w:left w:val="nil"/>
              <w:bottom w:val="single" w:sz="8" w:space="0" w:color="auto"/>
              <w:right w:val="single" w:sz="8" w:space="0" w:color="auto"/>
            </w:tcBorders>
            <w:shd w:val="clear" w:color="auto" w:fill="F7F8FA"/>
            <w:tcMar>
              <w:top w:w="0" w:type="dxa"/>
              <w:left w:w="108" w:type="dxa"/>
              <w:bottom w:w="0" w:type="dxa"/>
              <w:right w:w="108" w:type="dxa"/>
            </w:tcMar>
            <w:hideMark/>
          </w:tcPr>
          <w:p w:rsidR="00EA75CE" w:rsidRPr="00695529" w:rsidRDefault="00EA75CE">
            <w:pPr>
              <w:pStyle w:val="af0"/>
              <w:spacing w:before="0" w:beforeAutospacing="0" w:after="0" w:afterAutospacing="0"/>
              <w:jc w:val="center"/>
            </w:pPr>
            <w:r w:rsidRPr="00695529">
              <w:t>Минимальное расстояние метров до оси</w:t>
            </w:r>
          </w:p>
        </w:tc>
      </w:tr>
      <w:tr w:rsidR="00EA75CE" w:rsidRPr="00EA75CE" w:rsidTr="00EA75CE">
        <w:tc>
          <w:tcPr>
            <w:tcW w:w="0" w:type="auto"/>
            <w:vMerge/>
            <w:tcBorders>
              <w:top w:val="single" w:sz="8" w:space="0" w:color="auto"/>
              <w:left w:val="single" w:sz="8" w:space="0" w:color="auto"/>
              <w:bottom w:val="single" w:sz="8" w:space="0" w:color="auto"/>
              <w:right w:val="single" w:sz="8" w:space="0" w:color="auto"/>
            </w:tcBorders>
            <w:shd w:val="clear" w:color="auto" w:fill="FFFFFF"/>
            <w:vAlign w:val="center"/>
            <w:hideMark/>
          </w:tcPr>
          <w:p w:rsidR="00EA75CE" w:rsidRPr="00695529" w:rsidRDefault="00EA75CE"/>
        </w:tc>
        <w:tc>
          <w:tcPr>
            <w:tcW w:w="198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EA75CE" w:rsidRPr="00695529" w:rsidRDefault="00EA75CE">
            <w:pPr>
              <w:pStyle w:val="af0"/>
              <w:spacing w:before="0" w:beforeAutospacing="0" w:after="0" w:afterAutospacing="0"/>
              <w:jc w:val="center"/>
            </w:pPr>
            <w:r w:rsidRPr="00695529">
              <w:t>дерева</w:t>
            </w:r>
          </w:p>
        </w:tc>
        <w:tc>
          <w:tcPr>
            <w:tcW w:w="1905"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EA75CE" w:rsidRPr="00695529" w:rsidRDefault="00EA75CE">
            <w:pPr>
              <w:pStyle w:val="af0"/>
              <w:spacing w:before="0" w:beforeAutospacing="0" w:after="0" w:afterAutospacing="0"/>
              <w:jc w:val="center"/>
            </w:pPr>
            <w:r w:rsidRPr="00695529">
              <w:t>кустарника</w:t>
            </w:r>
          </w:p>
        </w:tc>
      </w:tr>
      <w:tr w:rsidR="00EA75CE" w:rsidRPr="00EA75CE" w:rsidTr="00EA75CE">
        <w:tc>
          <w:tcPr>
            <w:tcW w:w="5685" w:type="dxa"/>
            <w:tcBorders>
              <w:top w:val="nil"/>
              <w:left w:val="single" w:sz="8" w:space="0" w:color="auto"/>
              <w:bottom w:val="single" w:sz="8" w:space="0" w:color="auto"/>
              <w:right w:val="single" w:sz="8" w:space="0" w:color="auto"/>
            </w:tcBorders>
            <w:shd w:val="clear" w:color="auto" w:fill="F7F8FA"/>
            <w:tcMar>
              <w:top w:w="0" w:type="dxa"/>
              <w:left w:w="108" w:type="dxa"/>
              <w:bottom w:w="0" w:type="dxa"/>
              <w:right w:w="108" w:type="dxa"/>
            </w:tcMar>
            <w:hideMark/>
          </w:tcPr>
          <w:p w:rsidR="00EA75CE" w:rsidRPr="00695529" w:rsidRDefault="00EA75CE">
            <w:pPr>
              <w:pStyle w:val="af0"/>
              <w:spacing w:before="0" w:beforeAutospacing="0" w:after="0" w:afterAutospacing="0"/>
              <w:jc w:val="both"/>
            </w:pPr>
            <w:r w:rsidRPr="00695529">
              <w:t>От наружных стен зданий и сооружений</w:t>
            </w:r>
          </w:p>
        </w:tc>
        <w:tc>
          <w:tcPr>
            <w:tcW w:w="1980" w:type="dxa"/>
            <w:tcBorders>
              <w:top w:val="nil"/>
              <w:left w:val="nil"/>
              <w:bottom w:val="single" w:sz="8" w:space="0" w:color="auto"/>
              <w:right w:val="single" w:sz="8" w:space="0" w:color="auto"/>
            </w:tcBorders>
            <w:shd w:val="clear" w:color="auto" w:fill="F7F8FA"/>
            <w:tcMar>
              <w:top w:w="0" w:type="dxa"/>
              <w:left w:w="108" w:type="dxa"/>
              <w:bottom w:w="0" w:type="dxa"/>
              <w:right w:w="108" w:type="dxa"/>
            </w:tcMar>
            <w:hideMark/>
          </w:tcPr>
          <w:p w:rsidR="00EA75CE" w:rsidRPr="00695529" w:rsidRDefault="00EA75CE">
            <w:pPr>
              <w:pStyle w:val="af0"/>
              <w:spacing w:before="0" w:beforeAutospacing="0" w:after="0" w:afterAutospacing="0"/>
              <w:jc w:val="center"/>
            </w:pPr>
            <w:r w:rsidRPr="00695529">
              <w:t>5,0</w:t>
            </w:r>
          </w:p>
        </w:tc>
        <w:tc>
          <w:tcPr>
            <w:tcW w:w="1905" w:type="dxa"/>
            <w:tcBorders>
              <w:top w:val="nil"/>
              <w:left w:val="nil"/>
              <w:bottom w:val="single" w:sz="8" w:space="0" w:color="auto"/>
              <w:right w:val="single" w:sz="8" w:space="0" w:color="auto"/>
            </w:tcBorders>
            <w:shd w:val="clear" w:color="auto" w:fill="F7F8FA"/>
            <w:tcMar>
              <w:top w:w="0" w:type="dxa"/>
              <w:left w:w="108" w:type="dxa"/>
              <w:bottom w:w="0" w:type="dxa"/>
              <w:right w:w="108" w:type="dxa"/>
            </w:tcMar>
            <w:hideMark/>
          </w:tcPr>
          <w:p w:rsidR="00EA75CE" w:rsidRPr="00695529" w:rsidRDefault="00EA75CE">
            <w:pPr>
              <w:pStyle w:val="af0"/>
              <w:spacing w:before="0" w:beforeAutospacing="0" w:after="0" w:afterAutospacing="0"/>
              <w:jc w:val="center"/>
            </w:pPr>
            <w:r w:rsidRPr="00695529">
              <w:t>2,5</w:t>
            </w:r>
          </w:p>
        </w:tc>
      </w:tr>
      <w:tr w:rsidR="00EA75CE" w:rsidRPr="00EA75CE" w:rsidTr="00EA75CE">
        <w:tc>
          <w:tcPr>
            <w:tcW w:w="5685"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EA75CE" w:rsidRPr="00695529" w:rsidRDefault="00EA75CE">
            <w:pPr>
              <w:pStyle w:val="af0"/>
              <w:spacing w:before="0" w:beforeAutospacing="0" w:after="0" w:afterAutospacing="0"/>
              <w:jc w:val="both"/>
            </w:pPr>
            <w:r w:rsidRPr="00695529">
              <w:t>От  наружных стен школьного здания или здания детского сада</w:t>
            </w:r>
          </w:p>
        </w:tc>
        <w:tc>
          <w:tcPr>
            <w:tcW w:w="198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EA75CE" w:rsidRPr="00695529" w:rsidRDefault="00EA75CE">
            <w:pPr>
              <w:pStyle w:val="af0"/>
              <w:spacing w:before="0" w:beforeAutospacing="0" w:after="0" w:afterAutospacing="0"/>
              <w:jc w:val="center"/>
            </w:pPr>
            <w:r w:rsidRPr="00695529">
              <w:t>10,0</w:t>
            </w:r>
          </w:p>
        </w:tc>
        <w:tc>
          <w:tcPr>
            <w:tcW w:w="1905"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EA75CE" w:rsidRPr="00695529" w:rsidRDefault="00EA75CE">
            <w:pPr>
              <w:pStyle w:val="af0"/>
              <w:spacing w:before="0" w:beforeAutospacing="0" w:after="0" w:afterAutospacing="0"/>
              <w:jc w:val="center"/>
            </w:pPr>
            <w:r w:rsidRPr="00695529">
              <w:t>1,5</w:t>
            </w:r>
          </w:p>
        </w:tc>
      </w:tr>
      <w:tr w:rsidR="00EA75CE" w:rsidRPr="00EA75CE" w:rsidTr="00EA75CE">
        <w:tc>
          <w:tcPr>
            <w:tcW w:w="5685" w:type="dxa"/>
            <w:tcBorders>
              <w:top w:val="nil"/>
              <w:left w:val="single" w:sz="8" w:space="0" w:color="auto"/>
              <w:bottom w:val="single" w:sz="8" w:space="0" w:color="auto"/>
              <w:right w:val="single" w:sz="8" w:space="0" w:color="auto"/>
            </w:tcBorders>
            <w:shd w:val="clear" w:color="auto" w:fill="F7F8FA"/>
            <w:tcMar>
              <w:top w:w="0" w:type="dxa"/>
              <w:left w:w="108" w:type="dxa"/>
              <w:bottom w:w="0" w:type="dxa"/>
              <w:right w:w="108" w:type="dxa"/>
            </w:tcMar>
            <w:hideMark/>
          </w:tcPr>
          <w:p w:rsidR="00EA75CE" w:rsidRPr="00695529" w:rsidRDefault="00EA75CE">
            <w:pPr>
              <w:pStyle w:val="af0"/>
              <w:spacing w:before="0" w:beforeAutospacing="0" w:after="0" w:afterAutospacing="0"/>
              <w:jc w:val="both"/>
            </w:pPr>
            <w:r w:rsidRPr="00695529">
              <w:t>От края детской площадки с восточной стороны</w:t>
            </w:r>
          </w:p>
        </w:tc>
        <w:tc>
          <w:tcPr>
            <w:tcW w:w="1980" w:type="dxa"/>
            <w:tcBorders>
              <w:top w:val="nil"/>
              <w:left w:val="nil"/>
              <w:bottom w:val="single" w:sz="8" w:space="0" w:color="auto"/>
              <w:right w:val="single" w:sz="8" w:space="0" w:color="auto"/>
            </w:tcBorders>
            <w:shd w:val="clear" w:color="auto" w:fill="F7F8FA"/>
            <w:tcMar>
              <w:top w:w="0" w:type="dxa"/>
              <w:left w:w="108" w:type="dxa"/>
              <w:bottom w:w="0" w:type="dxa"/>
              <w:right w:w="108" w:type="dxa"/>
            </w:tcMar>
            <w:hideMark/>
          </w:tcPr>
          <w:p w:rsidR="00EA75CE" w:rsidRPr="00695529" w:rsidRDefault="00EA75CE">
            <w:pPr>
              <w:pStyle w:val="af0"/>
              <w:spacing w:before="0" w:beforeAutospacing="0" w:after="0" w:afterAutospacing="0"/>
              <w:jc w:val="center"/>
            </w:pPr>
            <w:r w:rsidRPr="00695529">
              <w:t>5,0</w:t>
            </w:r>
          </w:p>
        </w:tc>
        <w:tc>
          <w:tcPr>
            <w:tcW w:w="1905" w:type="dxa"/>
            <w:tcBorders>
              <w:top w:val="nil"/>
              <w:left w:val="nil"/>
              <w:bottom w:val="single" w:sz="8" w:space="0" w:color="auto"/>
              <w:right w:val="single" w:sz="8" w:space="0" w:color="auto"/>
            </w:tcBorders>
            <w:shd w:val="clear" w:color="auto" w:fill="F7F8FA"/>
            <w:tcMar>
              <w:top w:w="0" w:type="dxa"/>
              <w:left w:w="108" w:type="dxa"/>
              <w:bottom w:w="0" w:type="dxa"/>
              <w:right w:w="108" w:type="dxa"/>
            </w:tcMar>
            <w:hideMark/>
          </w:tcPr>
          <w:p w:rsidR="00EA75CE" w:rsidRPr="00695529" w:rsidRDefault="00EA75CE">
            <w:pPr>
              <w:pStyle w:val="af0"/>
              <w:spacing w:before="0" w:beforeAutospacing="0" w:after="0" w:afterAutospacing="0"/>
              <w:jc w:val="center"/>
            </w:pPr>
            <w:r w:rsidRPr="00695529">
              <w:t>0,5</w:t>
            </w:r>
          </w:p>
        </w:tc>
      </w:tr>
      <w:tr w:rsidR="00EA75CE" w:rsidRPr="00EA75CE" w:rsidTr="00EA75CE">
        <w:tc>
          <w:tcPr>
            <w:tcW w:w="5685"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EA75CE" w:rsidRPr="00695529" w:rsidRDefault="00EA75CE">
            <w:pPr>
              <w:pStyle w:val="af0"/>
              <w:spacing w:before="0" w:beforeAutospacing="0" w:after="0" w:afterAutospacing="0"/>
              <w:jc w:val="both"/>
            </w:pPr>
            <w:r w:rsidRPr="00695529">
              <w:t>От края тротуаров и садовых дорожек</w:t>
            </w:r>
          </w:p>
        </w:tc>
        <w:tc>
          <w:tcPr>
            <w:tcW w:w="198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EA75CE" w:rsidRPr="00695529" w:rsidRDefault="00EA75CE">
            <w:pPr>
              <w:pStyle w:val="af0"/>
              <w:spacing w:before="0" w:beforeAutospacing="0" w:after="0" w:afterAutospacing="0"/>
              <w:jc w:val="center"/>
            </w:pPr>
            <w:r w:rsidRPr="00695529">
              <w:t>0,7</w:t>
            </w:r>
          </w:p>
        </w:tc>
        <w:tc>
          <w:tcPr>
            <w:tcW w:w="1905"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EA75CE" w:rsidRPr="00695529" w:rsidRDefault="00EA75CE">
            <w:pPr>
              <w:pStyle w:val="af0"/>
              <w:spacing w:before="0" w:beforeAutospacing="0" w:after="0" w:afterAutospacing="0"/>
              <w:jc w:val="center"/>
            </w:pPr>
            <w:r w:rsidRPr="00695529">
              <w:t>0,5</w:t>
            </w:r>
          </w:p>
        </w:tc>
      </w:tr>
      <w:tr w:rsidR="00EA75CE" w:rsidRPr="00EA75CE" w:rsidTr="00EA75CE">
        <w:tc>
          <w:tcPr>
            <w:tcW w:w="5685" w:type="dxa"/>
            <w:tcBorders>
              <w:top w:val="nil"/>
              <w:left w:val="single" w:sz="8" w:space="0" w:color="auto"/>
              <w:bottom w:val="single" w:sz="8" w:space="0" w:color="auto"/>
              <w:right w:val="single" w:sz="8" w:space="0" w:color="auto"/>
            </w:tcBorders>
            <w:shd w:val="clear" w:color="auto" w:fill="F7F8FA"/>
            <w:tcMar>
              <w:top w:w="0" w:type="dxa"/>
              <w:left w:w="108" w:type="dxa"/>
              <w:bottom w:w="0" w:type="dxa"/>
              <w:right w:w="108" w:type="dxa"/>
            </w:tcMar>
            <w:hideMark/>
          </w:tcPr>
          <w:p w:rsidR="00EA75CE" w:rsidRPr="00695529" w:rsidRDefault="00EA75CE">
            <w:pPr>
              <w:pStyle w:val="af0"/>
              <w:spacing w:before="0" w:beforeAutospacing="0" w:after="0" w:afterAutospacing="0"/>
              <w:jc w:val="both"/>
            </w:pPr>
            <w:r w:rsidRPr="00695529">
              <w:t>От края проезжей части улиц, кромок или закрепленных полос, обочин дорог, бровок канала</w:t>
            </w:r>
          </w:p>
        </w:tc>
        <w:tc>
          <w:tcPr>
            <w:tcW w:w="1980" w:type="dxa"/>
            <w:tcBorders>
              <w:top w:val="nil"/>
              <w:left w:val="nil"/>
              <w:bottom w:val="single" w:sz="8" w:space="0" w:color="auto"/>
              <w:right w:val="single" w:sz="8" w:space="0" w:color="auto"/>
            </w:tcBorders>
            <w:shd w:val="clear" w:color="auto" w:fill="F7F8FA"/>
            <w:tcMar>
              <w:top w:w="0" w:type="dxa"/>
              <w:left w:w="108" w:type="dxa"/>
              <w:bottom w:w="0" w:type="dxa"/>
              <w:right w:w="108" w:type="dxa"/>
            </w:tcMar>
            <w:hideMark/>
          </w:tcPr>
          <w:p w:rsidR="00EA75CE" w:rsidRPr="00695529" w:rsidRDefault="00EA75CE">
            <w:pPr>
              <w:pStyle w:val="af0"/>
              <w:spacing w:before="0" w:beforeAutospacing="0" w:after="0" w:afterAutospacing="0"/>
              <w:jc w:val="center"/>
            </w:pPr>
            <w:r w:rsidRPr="00695529">
              <w:t>2,0</w:t>
            </w:r>
          </w:p>
        </w:tc>
        <w:tc>
          <w:tcPr>
            <w:tcW w:w="1905" w:type="dxa"/>
            <w:tcBorders>
              <w:top w:val="nil"/>
              <w:left w:val="nil"/>
              <w:bottom w:val="single" w:sz="8" w:space="0" w:color="auto"/>
              <w:right w:val="single" w:sz="8" w:space="0" w:color="auto"/>
            </w:tcBorders>
            <w:shd w:val="clear" w:color="auto" w:fill="F7F8FA"/>
            <w:tcMar>
              <w:top w:w="0" w:type="dxa"/>
              <w:left w:w="108" w:type="dxa"/>
              <w:bottom w:w="0" w:type="dxa"/>
              <w:right w:w="108" w:type="dxa"/>
            </w:tcMar>
            <w:hideMark/>
          </w:tcPr>
          <w:p w:rsidR="00EA75CE" w:rsidRPr="00695529" w:rsidRDefault="00EA75CE">
            <w:pPr>
              <w:pStyle w:val="af0"/>
              <w:spacing w:before="0" w:beforeAutospacing="0" w:after="0" w:afterAutospacing="0"/>
              <w:jc w:val="center"/>
            </w:pPr>
            <w:r w:rsidRPr="00695529">
              <w:t>1,0</w:t>
            </w:r>
          </w:p>
        </w:tc>
      </w:tr>
      <w:tr w:rsidR="00EA75CE" w:rsidRPr="00EA75CE" w:rsidTr="00EA75CE">
        <w:tc>
          <w:tcPr>
            <w:tcW w:w="5685"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EA75CE" w:rsidRPr="00695529" w:rsidRDefault="00EA75CE">
            <w:pPr>
              <w:pStyle w:val="af0"/>
              <w:spacing w:before="0" w:beforeAutospacing="0" w:after="0" w:afterAutospacing="0"/>
              <w:jc w:val="both"/>
            </w:pPr>
            <w:r w:rsidRPr="00695529">
              <w:t>От мачт и опор осветительной сети</w:t>
            </w:r>
          </w:p>
        </w:tc>
        <w:tc>
          <w:tcPr>
            <w:tcW w:w="198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EA75CE" w:rsidRPr="00695529" w:rsidRDefault="00EA75CE">
            <w:pPr>
              <w:pStyle w:val="af0"/>
              <w:spacing w:before="0" w:beforeAutospacing="0" w:after="0" w:afterAutospacing="0"/>
              <w:jc w:val="center"/>
            </w:pPr>
            <w:r w:rsidRPr="00695529">
              <w:t>4,0</w:t>
            </w:r>
          </w:p>
        </w:tc>
        <w:tc>
          <w:tcPr>
            <w:tcW w:w="1905"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EA75CE" w:rsidRPr="00695529" w:rsidRDefault="00EA75CE">
            <w:pPr>
              <w:pStyle w:val="af0"/>
              <w:spacing w:before="0" w:beforeAutospacing="0" w:after="0" w:afterAutospacing="0"/>
              <w:jc w:val="center"/>
            </w:pPr>
            <w:r w:rsidRPr="00695529">
              <w:t>-</w:t>
            </w:r>
          </w:p>
        </w:tc>
      </w:tr>
      <w:tr w:rsidR="00EA75CE" w:rsidRPr="00EA75CE" w:rsidTr="00EA75CE">
        <w:tc>
          <w:tcPr>
            <w:tcW w:w="5685" w:type="dxa"/>
            <w:tcBorders>
              <w:top w:val="nil"/>
              <w:left w:val="single" w:sz="8" w:space="0" w:color="auto"/>
              <w:bottom w:val="single" w:sz="8" w:space="0" w:color="auto"/>
              <w:right w:val="single" w:sz="8" w:space="0" w:color="auto"/>
            </w:tcBorders>
            <w:shd w:val="clear" w:color="auto" w:fill="F7F8FA"/>
            <w:tcMar>
              <w:top w:w="0" w:type="dxa"/>
              <w:left w:w="108" w:type="dxa"/>
              <w:bottom w:w="0" w:type="dxa"/>
              <w:right w:w="108" w:type="dxa"/>
            </w:tcMar>
            <w:hideMark/>
          </w:tcPr>
          <w:p w:rsidR="00EA75CE" w:rsidRPr="00695529" w:rsidRDefault="00EA75CE">
            <w:pPr>
              <w:pStyle w:val="af0"/>
              <w:spacing w:before="0" w:beforeAutospacing="0" w:after="0" w:afterAutospacing="0"/>
              <w:jc w:val="both"/>
            </w:pPr>
            <w:r w:rsidRPr="00695529">
              <w:t>От подошвы откосов, террас и др.</w:t>
            </w:r>
          </w:p>
        </w:tc>
        <w:tc>
          <w:tcPr>
            <w:tcW w:w="1980" w:type="dxa"/>
            <w:tcBorders>
              <w:top w:val="nil"/>
              <w:left w:val="nil"/>
              <w:bottom w:val="single" w:sz="8" w:space="0" w:color="auto"/>
              <w:right w:val="single" w:sz="8" w:space="0" w:color="auto"/>
            </w:tcBorders>
            <w:shd w:val="clear" w:color="auto" w:fill="F7F8FA"/>
            <w:tcMar>
              <w:top w:w="0" w:type="dxa"/>
              <w:left w:w="108" w:type="dxa"/>
              <w:bottom w:w="0" w:type="dxa"/>
              <w:right w:w="108" w:type="dxa"/>
            </w:tcMar>
            <w:hideMark/>
          </w:tcPr>
          <w:p w:rsidR="00EA75CE" w:rsidRPr="00695529" w:rsidRDefault="00EA75CE">
            <w:pPr>
              <w:pStyle w:val="af0"/>
              <w:spacing w:before="0" w:beforeAutospacing="0" w:after="0" w:afterAutospacing="0"/>
              <w:jc w:val="center"/>
            </w:pPr>
            <w:r w:rsidRPr="00695529">
              <w:t>1,0</w:t>
            </w:r>
          </w:p>
        </w:tc>
        <w:tc>
          <w:tcPr>
            <w:tcW w:w="1905" w:type="dxa"/>
            <w:tcBorders>
              <w:top w:val="nil"/>
              <w:left w:val="nil"/>
              <w:bottom w:val="single" w:sz="8" w:space="0" w:color="auto"/>
              <w:right w:val="single" w:sz="8" w:space="0" w:color="auto"/>
            </w:tcBorders>
            <w:shd w:val="clear" w:color="auto" w:fill="F7F8FA"/>
            <w:tcMar>
              <w:top w:w="0" w:type="dxa"/>
              <w:left w:w="108" w:type="dxa"/>
              <w:bottom w:w="0" w:type="dxa"/>
              <w:right w:w="108" w:type="dxa"/>
            </w:tcMar>
            <w:hideMark/>
          </w:tcPr>
          <w:p w:rsidR="00EA75CE" w:rsidRPr="00695529" w:rsidRDefault="00EA75CE">
            <w:pPr>
              <w:pStyle w:val="af0"/>
              <w:spacing w:before="0" w:beforeAutospacing="0" w:after="0" w:afterAutospacing="0"/>
              <w:jc w:val="center"/>
            </w:pPr>
            <w:r w:rsidRPr="00695529">
              <w:t>0,5</w:t>
            </w:r>
          </w:p>
        </w:tc>
      </w:tr>
      <w:tr w:rsidR="00EA75CE" w:rsidRPr="00EA75CE" w:rsidTr="00EA75CE">
        <w:tc>
          <w:tcPr>
            <w:tcW w:w="5685"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EA75CE" w:rsidRPr="00695529" w:rsidRDefault="00EA75CE">
            <w:pPr>
              <w:pStyle w:val="af0"/>
              <w:spacing w:before="0" w:beforeAutospacing="0" w:after="0" w:afterAutospacing="0"/>
              <w:jc w:val="both"/>
            </w:pPr>
            <w:r w:rsidRPr="00695529">
              <w:t>От подошвы или внутренней грани опорных стенок</w:t>
            </w:r>
          </w:p>
        </w:tc>
        <w:tc>
          <w:tcPr>
            <w:tcW w:w="198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EA75CE" w:rsidRPr="00695529" w:rsidRDefault="00EA75CE">
            <w:pPr>
              <w:pStyle w:val="af0"/>
              <w:spacing w:before="0" w:beforeAutospacing="0" w:after="0" w:afterAutospacing="0"/>
              <w:jc w:val="center"/>
            </w:pPr>
            <w:r w:rsidRPr="00695529">
              <w:t>3,0</w:t>
            </w:r>
          </w:p>
        </w:tc>
        <w:tc>
          <w:tcPr>
            <w:tcW w:w="1905"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EA75CE" w:rsidRPr="00695529" w:rsidRDefault="00EA75CE">
            <w:pPr>
              <w:pStyle w:val="af0"/>
              <w:spacing w:before="0" w:beforeAutospacing="0" w:after="0" w:afterAutospacing="0"/>
              <w:jc w:val="center"/>
            </w:pPr>
            <w:r w:rsidRPr="00695529">
              <w:t>1,0</w:t>
            </w:r>
          </w:p>
        </w:tc>
      </w:tr>
      <w:tr w:rsidR="00EA75CE" w:rsidRPr="00EA75CE" w:rsidTr="00EA75CE">
        <w:tc>
          <w:tcPr>
            <w:tcW w:w="5685" w:type="dxa"/>
            <w:tcBorders>
              <w:top w:val="nil"/>
              <w:left w:val="single" w:sz="8" w:space="0" w:color="auto"/>
              <w:bottom w:val="single" w:sz="8" w:space="0" w:color="auto"/>
              <w:right w:val="single" w:sz="8" w:space="0" w:color="auto"/>
            </w:tcBorders>
            <w:shd w:val="clear" w:color="auto" w:fill="F7F8FA"/>
            <w:tcMar>
              <w:top w:w="0" w:type="dxa"/>
              <w:left w:w="108" w:type="dxa"/>
              <w:bottom w:w="0" w:type="dxa"/>
              <w:right w:w="108" w:type="dxa"/>
            </w:tcMar>
            <w:hideMark/>
          </w:tcPr>
          <w:p w:rsidR="00EA75CE" w:rsidRPr="00695529" w:rsidRDefault="00EA75CE">
            <w:pPr>
              <w:pStyle w:val="af0"/>
              <w:spacing w:before="0" w:beforeAutospacing="0" w:after="0" w:afterAutospacing="0"/>
              <w:jc w:val="both"/>
            </w:pPr>
            <w:r w:rsidRPr="00695529">
              <w:t>От подземных сетей, газопровода, канализации</w:t>
            </w:r>
          </w:p>
        </w:tc>
        <w:tc>
          <w:tcPr>
            <w:tcW w:w="1980" w:type="dxa"/>
            <w:tcBorders>
              <w:top w:val="nil"/>
              <w:left w:val="nil"/>
              <w:bottom w:val="single" w:sz="8" w:space="0" w:color="auto"/>
              <w:right w:val="single" w:sz="8" w:space="0" w:color="auto"/>
            </w:tcBorders>
            <w:shd w:val="clear" w:color="auto" w:fill="F7F8FA"/>
            <w:tcMar>
              <w:top w:w="0" w:type="dxa"/>
              <w:left w:w="108" w:type="dxa"/>
              <w:bottom w:w="0" w:type="dxa"/>
              <w:right w:w="108" w:type="dxa"/>
            </w:tcMar>
            <w:hideMark/>
          </w:tcPr>
          <w:p w:rsidR="00EA75CE" w:rsidRPr="00695529" w:rsidRDefault="00EA75CE">
            <w:pPr>
              <w:pStyle w:val="af0"/>
              <w:spacing w:before="0" w:beforeAutospacing="0" w:after="0" w:afterAutospacing="0"/>
              <w:jc w:val="center"/>
            </w:pPr>
            <w:r w:rsidRPr="00695529">
              <w:t>1,5</w:t>
            </w:r>
          </w:p>
        </w:tc>
        <w:tc>
          <w:tcPr>
            <w:tcW w:w="1905" w:type="dxa"/>
            <w:tcBorders>
              <w:top w:val="nil"/>
              <w:left w:val="nil"/>
              <w:bottom w:val="single" w:sz="8" w:space="0" w:color="auto"/>
              <w:right w:val="single" w:sz="8" w:space="0" w:color="auto"/>
            </w:tcBorders>
            <w:shd w:val="clear" w:color="auto" w:fill="F7F8FA"/>
            <w:tcMar>
              <w:top w:w="0" w:type="dxa"/>
              <w:left w:w="108" w:type="dxa"/>
              <w:bottom w:w="0" w:type="dxa"/>
              <w:right w:w="108" w:type="dxa"/>
            </w:tcMar>
            <w:hideMark/>
          </w:tcPr>
          <w:p w:rsidR="00EA75CE" w:rsidRPr="00695529" w:rsidRDefault="00EA75CE">
            <w:pPr>
              <w:pStyle w:val="af0"/>
              <w:spacing w:before="0" w:beforeAutospacing="0" w:after="0" w:afterAutospacing="0"/>
              <w:jc w:val="center"/>
            </w:pPr>
            <w:r w:rsidRPr="00695529">
              <w:t>-</w:t>
            </w:r>
          </w:p>
        </w:tc>
      </w:tr>
      <w:tr w:rsidR="00EA75CE" w:rsidRPr="00EA75CE" w:rsidTr="00EA75CE">
        <w:tc>
          <w:tcPr>
            <w:tcW w:w="5685"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EA75CE" w:rsidRPr="00695529" w:rsidRDefault="00EA75CE">
            <w:pPr>
              <w:pStyle w:val="af0"/>
              <w:spacing w:before="0" w:beforeAutospacing="0" w:after="0" w:afterAutospacing="0"/>
              <w:jc w:val="both"/>
            </w:pPr>
            <w:r w:rsidRPr="00695529">
              <w:t xml:space="preserve">От теплопровода (от стенок канала), трубопровода теплосетей при </w:t>
            </w:r>
            <w:proofErr w:type="spellStart"/>
            <w:r w:rsidRPr="00695529">
              <w:t>бесканальной</w:t>
            </w:r>
            <w:proofErr w:type="spellEnd"/>
            <w:r w:rsidRPr="00695529">
              <w:t xml:space="preserve"> прокладке водопровода, дренажей</w:t>
            </w:r>
          </w:p>
        </w:tc>
        <w:tc>
          <w:tcPr>
            <w:tcW w:w="198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EA75CE" w:rsidRPr="00695529" w:rsidRDefault="00EA75CE">
            <w:pPr>
              <w:pStyle w:val="af0"/>
              <w:spacing w:before="0" w:beforeAutospacing="0" w:after="0" w:afterAutospacing="0"/>
              <w:jc w:val="center"/>
            </w:pPr>
            <w:r w:rsidRPr="00695529">
              <w:t>2,0</w:t>
            </w:r>
          </w:p>
        </w:tc>
        <w:tc>
          <w:tcPr>
            <w:tcW w:w="1905"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EA75CE" w:rsidRPr="00695529" w:rsidRDefault="00EA75CE">
            <w:pPr>
              <w:pStyle w:val="af0"/>
              <w:spacing w:before="0" w:beforeAutospacing="0" w:after="0" w:afterAutospacing="0"/>
              <w:jc w:val="center"/>
            </w:pPr>
            <w:r w:rsidRPr="00695529">
              <w:t>1,0</w:t>
            </w:r>
          </w:p>
        </w:tc>
      </w:tr>
      <w:tr w:rsidR="00EA75CE" w:rsidRPr="00EA75CE" w:rsidTr="00EA75CE">
        <w:tc>
          <w:tcPr>
            <w:tcW w:w="5685" w:type="dxa"/>
            <w:tcBorders>
              <w:top w:val="nil"/>
              <w:left w:val="single" w:sz="8" w:space="0" w:color="auto"/>
              <w:bottom w:val="single" w:sz="8" w:space="0" w:color="auto"/>
              <w:right w:val="single" w:sz="8" w:space="0" w:color="auto"/>
            </w:tcBorders>
            <w:shd w:val="clear" w:color="auto" w:fill="F7F8FA"/>
            <w:tcMar>
              <w:top w:w="0" w:type="dxa"/>
              <w:left w:w="108" w:type="dxa"/>
              <w:bottom w:w="0" w:type="dxa"/>
              <w:right w:w="108" w:type="dxa"/>
            </w:tcMar>
            <w:hideMark/>
          </w:tcPr>
          <w:p w:rsidR="00EA75CE" w:rsidRPr="00695529" w:rsidRDefault="00EA75CE">
            <w:pPr>
              <w:pStyle w:val="af0"/>
              <w:spacing w:before="0" w:beforeAutospacing="0" w:after="0" w:afterAutospacing="0"/>
              <w:jc w:val="both"/>
            </w:pPr>
            <w:r w:rsidRPr="00695529">
              <w:t>От кабелей и кабельной связи</w:t>
            </w:r>
          </w:p>
        </w:tc>
        <w:tc>
          <w:tcPr>
            <w:tcW w:w="1980" w:type="dxa"/>
            <w:tcBorders>
              <w:top w:val="nil"/>
              <w:left w:val="nil"/>
              <w:bottom w:val="single" w:sz="8" w:space="0" w:color="auto"/>
              <w:right w:val="single" w:sz="8" w:space="0" w:color="auto"/>
            </w:tcBorders>
            <w:shd w:val="clear" w:color="auto" w:fill="F7F8FA"/>
            <w:tcMar>
              <w:top w:w="0" w:type="dxa"/>
              <w:left w:w="108" w:type="dxa"/>
              <w:bottom w:w="0" w:type="dxa"/>
              <w:right w:w="108" w:type="dxa"/>
            </w:tcMar>
            <w:hideMark/>
          </w:tcPr>
          <w:p w:rsidR="00EA75CE" w:rsidRPr="00695529" w:rsidRDefault="00EA75CE">
            <w:pPr>
              <w:pStyle w:val="af0"/>
              <w:spacing w:before="0" w:beforeAutospacing="0" w:after="0" w:afterAutospacing="0"/>
              <w:jc w:val="center"/>
            </w:pPr>
            <w:r w:rsidRPr="00695529">
              <w:t>2,0</w:t>
            </w:r>
          </w:p>
        </w:tc>
        <w:tc>
          <w:tcPr>
            <w:tcW w:w="1905" w:type="dxa"/>
            <w:tcBorders>
              <w:top w:val="nil"/>
              <w:left w:val="nil"/>
              <w:bottom w:val="single" w:sz="8" w:space="0" w:color="auto"/>
              <w:right w:val="single" w:sz="8" w:space="0" w:color="auto"/>
            </w:tcBorders>
            <w:shd w:val="clear" w:color="auto" w:fill="F7F8FA"/>
            <w:tcMar>
              <w:top w:w="0" w:type="dxa"/>
              <w:left w:w="108" w:type="dxa"/>
              <w:bottom w:w="0" w:type="dxa"/>
              <w:right w:w="108" w:type="dxa"/>
            </w:tcMar>
            <w:hideMark/>
          </w:tcPr>
          <w:p w:rsidR="00EA75CE" w:rsidRPr="00695529" w:rsidRDefault="00EA75CE">
            <w:pPr>
              <w:pStyle w:val="af0"/>
              <w:spacing w:before="0" w:beforeAutospacing="0" w:after="0" w:afterAutospacing="0"/>
              <w:jc w:val="center"/>
            </w:pPr>
            <w:r w:rsidRPr="00695529">
              <w:t>2,0</w:t>
            </w:r>
          </w:p>
        </w:tc>
      </w:tr>
    </w:tbl>
    <w:p w:rsidR="00EA75CE" w:rsidRPr="00EA75CE" w:rsidRDefault="00EA75CE" w:rsidP="00EA75CE">
      <w:pPr>
        <w:spacing w:line="390" w:lineRule="atLeast"/>
      </w:pPr>
      <w:r w:rsidRPr="00EA75CE">
        <w:rPr>
          <w:rStyle w:val="af"/>
        </w:rPr>
        <w:lastRenderedPageBreak/>
        <w:t>Примечание:</w:t>
      </w:r>
    </w:p>
    <w:p w:rsidR="00EA75CE" w:rsidRPr="00EA75CE" w:rsidRDefault="00EA75CE" w:rsidP="00EA75CE">
      <w:pPr>
        <w:spacing w:line="390" w:lineRule="atLeast"/>
      </w:pPr>
      <w:r w:rsidRPr="00EA75CE">
        <w:t>1. Приведенные нормативы относятся к деревьям с диаметром кроны не более 5 м. и должны быть соответственно увеличены для деревьев с кроной большого диаметра.</w:t>
      </w:r>
    </w:p>
    <w:p w:rsidR="00EA75CE" w:rsidRPr="00EA75CE" w:rsidRDefault="00EA75CE" w:rsidP="00EA75CE">
      <w:pPr>
        <w:spacing w:line="390" w:lineRule="atLeast"/>
      </w:pPr>
      <w:r w:rsidRPr="00EA75CE">
        <w:t>2. Расстояние от воздушных электросетей до деревьев следует принимать по Правилам устройства электроустановок.</w:t>
      </w:r>
    </w:p>
    <w:p w:rsidR="00EA75CE" w:rsidRPr="00EA75CE" w:rsidRDefault="00EA75CE" w:rsidP="00EA75CE">
      <w:pPr>
        <w:spacing w:line="390" w:lineRule="atLeast"/>
      </w:pPr>
      <w:r w:rsidRPr="00EA75CE">
        <w:t>     3.7.7. Содержание зеленых насаждений включает:</w:t>
      </w:r>
    </w:p>
    <w:p w:rsidR="00EA75CE" w:rsidRPr="00EA75CE" w:rsidRDefault="00EA75CE" w:rsidP="00EA75CE">
      <w:pPr>
        <w:spacing w:line="390" w:lineRule="atLeast"/>
      </w:pPr>
      <w:r w:rsidRPr="00EA75CE">
        <w:t>регулярный полив с обеспечением соответствующих для каждого вида зеленых насаждений норм и кратности;</w:t>
      </w:r>
    </w:p>
    <w:p w:rsidR="00EA75CE" w:rsidRPr="00EA75CE" w:rsidRDefault="00EA75CE" w:rsidP="00EA75CE">
      <w:pPr>
        <w:spacing w:line="390" w:lineRule="atLeast"/>
      </w:pPr>
      <w:r w:rsidRPr="00EA75CE">
        <w:t>дождевание и обмывка крон деревьев и кустарников с применением моющих средств;</w:t>
      </w:r>
    </w:p>
    <w:p w:rsidR="00EA75CE" w:rsidRPr="00EA75CE" w:rsidRDefault="00EA75CE" w:rsidP="00EA75CE">
      <w:pPr>
        <w:spacing w:line="390" w:lineRule="atLeast"/>
      </w:pPr>
      <w:r w:rsidRPr="00EA75CE">
        <w:t>внесение органических и минеральных удобрений;</w:t>
      </w:r>
    </w:p>
    <w:p w:rsidR="00EA75CE" w:rsidRPr="00EA75CE" w:rsidRDefault="00EA75CE" w:rsidP="00EA75CE">
      <w:pPr>
        <w:spacing w:line="390" w:lineRule="atLeast"/>
      </w:pPr>
      <w:r w:rsidRPr="00EA75CE">
        <w:t xml:space="preserve">рыхление почвы, удаление сорной растительности, </w:t>
      </w:r>
      <w:proofErr w:type="spellStart"/>
      <w:r w:rsidRPr="00EA75CE">
        <w:t>мульчироние</w:t>
      </w:r>
      <w:proofErr w:type="spellEnd"/>
      <w:r w:rsidRPr="00EA75CE">
        <w:t xml:space="preserve"> и отепление;</w:t>
      </w:r>
    </w:p>
    <w:p w:rsidR="00EA75CE" w:rsidRPr="00EA75CE" w:rsidRDefault="00EA75CE" w:rsidP="00EA75CE">
      <w:pPr>
        <w:spacing w:line="390" w:lineRule="atLeast"/>
      </w:pPr>
      <w:r w:rsidRPr="00EA75CE">
        <w:t xml:space="preserve">санитарная, омолаживающая, формовочная и </w:t>
      </w:r>
      <w:proofErr w:type="spellStart"/>
      <w:r w:rsidRPr="00EA75CE">
        <w:t>топиарная</w:t>
      </w:r>
      <w:proofErr w:type="spellEnd"/>
      <w:r w:rsidRPr="00EA75CE">
        <w:t xml:space="preserve"> </w:t>
      </w:r>
      <w:proofErr w:type="gramStart"/>
      <w:r w:rsidRPr="00EA75CE">
        <w:t xml:space="preserve">( </w:t>
      </w:r>
      <w:proofErr w:type="gramEnd"/>
      <w:r w:rsidRPr="00EA75CE">
        <w:t>укорачивающая) обрезка крон, стрижка живой изгороди, особенно в местах расположения светофоров и фонарей освещения;</w:t>
      </w:r>
    </w:p>
    <w:p w:rsidR="00EA75CE" w:rsidRPr="00EA75CE" w:rsidRDefault="00EA75CE" w:rsidP="00EA75CE">
      <w:pPr>
        <w:spacing w:line="390" w:lineRule="atLeast"/>
      </w:pPr>
      <w:r w:rsidRPr="00EA75CE">
        <w:t>посадка и пересадка деревьев и кустарников, устройство приствольных кругов;</w:t>
      </w:r>
    </w:p>
    <w:p w:rsidR="00EA75CE" w:rsidRPr="00EA75CE" w:rsidRDefault="00EA75CE" w:rsidP="00EA75CE">
      <w:pPr>
        <w:spacing w:line="390" w:lineRule="atLeast"/>
      </w:pPr>
      <w:r w:rsidRPr="00EA75CE">
        <w:t>валка (вырубка и корчевание) сухих, аварийных и потерявших вид больных деревьев и кустарников производится на основании актов обследования состояния зеленых насаждений составлен</w:t>
      </w:r>
      <w:r w:rsidR="00695529">
        <w:t>ных администрацией  Новониколаевского</w:t>
      </w:r>
      <w:r w:rsidRPr="00EA75CE">
        <w:t xml:space="preserve"> сельсовета;</w:t>
      </w:r>
    </w:p>
    <w:p w:rsidR="00EA75CE" w:rsidRPr="00EA75CE" w:rsidRDefault="00EA75CE" w:rsidP="00EA75CE">
      <w:pPr>
        <w:spacing w:line="390" w:lineRule="atLeast"/>
      </w:pPr>
      <w:r w:rsidRPr="00EA75CE">
        <w:t>регулярный покос газонов;</w:t>
      </w:r>
    </w:p>
    <w:p w:rsidR="00EA75CE" w:rsidRPr="00EA75CE" w:rsidRDefault="00EA75CE" w:rsidP="00EA75CE">
      <w:pPr>
        <w:spacing w:line="390" w:lineRule="atLeast"/>
      </w:pPr>
      <w:r w:rsidRPr="00EA75CE">
        <w:t>посадка цветов;</w:t>
      </w:r>
    </w:p>
    <w:p w:rsidR="00EA75CE" w:rsidRPr="00EA75CE" w:rsidRDefault="00EA75CE" w:rsidP="00EA75CE">
      <w:pPr>
        <w:spacing w:line="390" w:lineRule="atLeast"/>
      </w:pPr>
      <w:r w:rsidRPr="00EA75CE">
        <w:t>обработка ядохимикатами, пестицидами, гербицидами.</w:t>
      </w:r>
    </w:p>
    <w:p w:rsidR="00EA75CE" w:rsidRPr="00EA75CE" w:rsidRDefault="00EA75CE" w:rsidP="00EA75CE">
      <w:pPr>
        <w:spacing w:line="390" w:lineRule="atLeast"/>
      </w:pPr>
      <w:r w:rsidRPr="00EA75CE">
        <w:t>     Все мероприятия по содержанию зеленых насаждений должны осуществляться согласно Типовым технологическим картам по содержанию зеленых насаждений, утвержде</w:t>
      </w:r>
      <w:r w:rsidR="00695529">
        <w:t>нным администрацией Новониколаевского</w:t>
      </w:r>
      <w:r w:rsidRPr="00EA75CE">
        <w:t xml:space="preserve"> сельсовета.</w:t>
      </w:r>
    </w:p>
    <w:p w:rsidR="00EA75CE" w:rsidRPr="00EA75CE" w:rsidRDefault="00EA75CE" w:rsidP="00EA75CE">
      <w:pPr>
        <w:spacing w:line="390" w:lineRule="atLeast"/>
      </w:pPr>
      <w:r w:rsidRPr="00EA75CE">
        <w:t>     3.7.8. О массовом появлении на зеленых насаждениях вредителей растений и болезней организации, ответственные за содержание территории, должны доводить до сведения службы по защите зеленых насаждений и принимать меры борьбы с ними согласно указаниям специалистов;</w:t>
      </w:r>
    </w:p>
    <w:p w:rsidR="00EA75CE" w:rsidRPr="00EA75CE" w:rsidRDefault="00EA75CE" w:rsidP="00EA75CE">
      <w:pPr>
        <w:spacing w:line="390" w:lineRule="atLeast"/>
      </w:pPr>
      <w:r w:rsidRPr="00EA75CE">
        <w:t>     3.7.9. Вытапливание снега на участках, занятых многолетними цветами, и обнажение от снега</w:t>
      </w:r>
      <w:proofErr w:type="gramStart"/>
      <w:r w:rsidRPr="00EA75CE">
        <w:t>.</w:t>
      </w:r>
      <w:proofErr w:type="gramEnd"/>
      <w:r w:rsidRPr="00EA75CE">
        <w:t xml:space="preserve"> </w:t>
      </w:r>
      <w:proofErr w:type="gramStart"/>
      <w:r w:rsidRPr="00EA75CE">
        <w:t>з</w:t>
      </w:r>
      <w:proofErr w:type="gramEnd"/>
      <w:r w:rsidRPr="00EA75CE">
        <w:t>анятых осадками недостаточно морозостойких растений, не допускается.</w:t>
      </w:r>
    </w:p>
    <w:p w:rsidR="00EA75CE" w:rsidRPr="00EA75CE" w:rsidRDefault="00EA75CE" w:rsidP="00EA75CE">
      <w:pPr>
        <w:spacing w:line="390" w:lineRule="atLeast"/>
      </w:pPr>
      <w:r w:rsidRPr="00EA75CE">
        <w:t>     После сильного снегопада в садово-парковых зонах следует стряхивать снег с крон ценных видов деревьев и кустарников в местах, где это  угрожает их поломкой.</w:t>
      </w:r>
    </w:p>
    <w:p w:rsidR="00EA75CE" w:rsidRPr="00EA75CE" w:rsidRDefault="00EA75CE" w:rsidP="00EA75CE">
      <w:pPr>
        <w:spacing w:line="390" w:lineRule="atLeast"/>
      </w:pPr>
      <w:r w:rsidRPr="00EA75CE">
        <w:t>    3.7.10. Замена зеленых насаждений, вырубка, новые посадки производятся при соответствующем обосновании утвержденным проектам озеленения.</w:t>
      </w:r>
    </w:p>
    <w:p w:rsidR="00EA75CE" w:rsidRPr="00EA75CE" w:rsidRDefault="00EA75CE" w:rsidP="00EA75CE">
      <w:pPr>
        <w:spacing w:line="390" w:lineRule="atLeast"/>
      </w:pPr>
      <w:r w:rsidRPr="00EA75CE">
        <w:t xml:space="preserve">    3.7.11. Разрешение на вырубку деревьев и кустарников в черте поселения, в связи с хозяйственной  необходимостью, выдается администрацией </w:t>
      </w:r>
      <w:r>
        <w:t xml:space="preserve">Новониколаевского </w:t>
      </w:r>
      <w:proofErr w:type="gramStart"/>
      <w:r>
        <w:t>сельсовета</w:t>
      </w:r>
      <w:proofErr w:type="gramEnd"/>
      <w:r>
        <w:t xml:space="preserve"> </w:t>
      </w:r>
      <w:r w:rsidRPr="00EA75CE">
        <w:t xml:space="preserve">при обязательном условии озеленения специально отведенной территории в установленном </w:t>
      </w:r>
      <w:r w:rsidRPr="00EA75CE">
        <w:lastRenderedPageBreak/>
        <w:t>заданием объема (десять деревьев одно вырубленное) или оплатой восстановительной стоимости по утвержденным тарифам.</w:t>
      </w:r>
    </w:p>
    <w:p w:rsidR="00EA75CE" w:rsidRPr="00EA75CE" w:rsidRDefault="00EA75CE" w:rsidP="00EA75CE">
      <w:pPr>
        <w:spacing w:line="390" w:lineRule="atLeast"/>
      </w:pPr>
      <w:r w:rsidRPr="00EA75CE">
        <w:t>     3.7.12. В целях сохранения зеленых насаждений и естественной растительности запрещается:</w:t>
      </w:r>
    </w:p>
    <w:p w:rsidR="00EA75CE" w:rsidRPr="00EA75CE" w:rsidRDefault="00EA75CE" w:rsidP="00EA75CE">
      <w:pPr>
        <w:spacing w:line="390" w:lineRule="atLeast"/>
      </w:pPr>
      <w:r w:rsidRPr="00EA75CE">
        <w:t xml:space="preserve">самовольная вырубка и порча зеленых насаждений </w:t>
      </w:r>
      <w:proofErr w:type="gramStart"/>
      <w:r w:rsidRPr="00EA75CE">
        <w:t xml:space="preserve">( </w:t>
      </w:r>
      <w:proofErr w:type="gramEnd"/>
      <w:r w:rsidRPr="00EA75CE">
        <w:t>в т.ч. срывание цветов на клумбах);</w:t>
      </w:r>
    </w:p>
    <w:p w:rsidR="00EA75CE" w:rsidRPr="00EA75CE" w:rsidRDefault="00EA75CE" w:rsidP="00EA75CE">
      <w:pPr>
        <w:spacing w:line="390" w:lineRule="atLeast"/>
      </w:pPr>
      <w:r w:rsidRPr="00EA75CE">
        <w:t>въезд автотранспорта на газоны;</w:t>
      </w:r>
    </w:p>
    <w:p w:rsidR="00EA75CE" w:rsidRPr="00EA75CE" w:rsidRDefault="00EA75CE" w:rsidP="00EA75CE">
      <w:pPr>
        <w:spacing w:line="390" w:lineRule="atLeast"/>
      </w:pPr>
      <w:r w:rsidRPr="00EA75CE">
        <w:t>складирование материалов на участках, занятых зелеными насаждениями;</w:t>
      </w:r>
    </w:p>
    <w:p w:rsidR="00EA75CE" w:rsidRPr="00EA75CE" w:rsidRDefault="00EA75CE" w:rsidP="00EA75CE">
      <w:pPr>
        <w:spacing w:line="390" w:lineRule="atLeast"/>
      </w:pPr>
      <w:r w:rsidRPr="00EA75CE">
        <w:t>засорение цветников, газонов и дорожек;</w:t>
      </w:r>
    </w:p>
    <w:p w:rsidR="00EA75CE" w:rsidRPr="00EA75CE" w:rsidRDefault="00EA75CE" w:rsidP="00EA75CE">
      <w:pPr>
        <w:spacing w:line="390" w:lineRule="atLeast"/>
      </w:pPr>
      <w:r w:rsidRPr="00EA75CE">
        <w:t>привязывание к деревьям веревок, тросов, проводов, подвешивание гамаков, прикрепление рекламных щитов и др.;</w:t>
      </w:r>
    </w:p>
    <w:p w:rsidR="00EA75CE" w:rsidRPr="00EA75CE" w:rsidRDefault="00EA75CE" w:rsidP="00EA75CE">
      <w:pPr>
        <w:spacing w:line="390" w:lineRule="atLeast"/>
      </w:pPr>
      <w:r w:rsidRPr="00EA75CE">
        <w:t>     Виновные граждане или должностные лица привлекаются к ответственности в административном или уголовном порядке. Инициатором возбуждения дел о наказании выступают пользователи, владельцы земельных участков или организации, отвечающие за содержание территории.</w:t>
      </w:r>
    </w:p>
    <w:p w:rsidR="00EA75CE" w:rsidRPr="00EA75CE" w:rsidRDefault="00EA75CE" w:rsidP="00EA75CE">
      <w:pPr>
        <w:spacing w:line="390" w:lineRule="atLeast"/>
        <w:jc w:val="center"/>
      </w:pPr>
      <w:r w:rsidRPr="00EA75CE">
        <w:rPr>
          <w:rStyle w:val="af"/>
        </w:rPr>
        <w:t>4. Сбор и вывоз мусора</w:t>
      </w:r>
    </w:p>
    <w:p w:rsidR="00EA75CE" w:rsidRPr="00EA75CE" w:rsidRDefault="00EA75CE" w:rsidP="00EA75CE">
      <w:pPr>
        <w:spacing w:line="390" w:lineRule="atLeast"/>
        <w:jc w:val="both"/>
      </w:pPr>
      <w:r w:rsidRPr="00EA75CE">
        <w:t>            Участие в организации деятельности по накоплению (в том числе раздельному накоплению) и транспортированию твердых коммунальных отходов.</w:t>
      </w:r>
    </w:p>
    <w:p w:rsidR="00EA75CE" w:rsidRPr="00EA75CE" w:rsidRDefault="00EA75CE" w:rsidP="00EA75CE">
      <w:pPr>
        <w:spacing w:line="390" w:lineRule="atLeast"/>
      </w:pPr>
      <w:r w:rsidRPr="00EA75CE">
        <w:t> </w:t>
      </w:r>
    </w:p>
    <w:p w:rsidR="00EA75CE" w:rsidRPr="00EA75CE" w:rsidRDefault="00EA75CE" w:rsidP="00EA75CE">
      <w:pPr>
        <w:spacing w:line="390" w:lineRule="atLeast"/>
        <w:jc w:val="center"/>
      </w:pPr>
      <w:r w:rsidRPr="00EA75CE">
        <w:rPr>
          <w:rStyle w:val="af"/>
        </w:rPr>
        <w:t>5. Порядок оформления разрешения и организации работ</w:t>
      </w:r>
    </w:p>
    <w:p w:rsidR="00EA75CE" w:rsidRPr="00EA75CE" w:rsidRDefault="00EA75CE" w:rsidP="00EA75CE">
      <w:pPr>
        <w:spacing w:line="390" w:lineRule="atLeast"/>
      </w:pPr>
      <w:r w:rsidRPr="00EA75CE">
        <w:t xml:space="preserve">5.1.     Производство всех работ, связанных с разрытием грунта, дорожных покрытий разрешается только при  наличии письменного разрешения </w:t>
      </w:r>
      <w:proofErr w:type="gramStart"/>
      <w:r w:rsidRPr="00EA75CE">
        <w:t xml:space="preserve">( </w:t>
      </w:r>
      <w:proofErr w:type="gramEnd"/>
      <w:r w:rsidRPr="00EA75CE">
        <w:t xml:space="preserve">ордера на производство работ и осуществления надзора) </w:t>
      </w:r>
      <w:r w:rsidR="00695529">
        <w:t>администрации Новониколаевского</w:t>
      </w:r>
      <w:r w:rsidR="00695529" w:rsidRPr="00EA75CE">
        <w:t xml:space="preserve"> </w:t>
      </w:r>
      <w:r w:rsidR="00695529">
        <w:t xml:space="preserve"> сельсовета.                                                      </w:t>
      </w:r>
      <w:r w:rsidRPr="00EA75CE">
        <w:t>5.2. Для получения разрешения заказчик предоставляет:</w:t>
      </w:r>
    </w:p>
    <w:p w:rsidR="00EA75CE" w:rsidRPr="00EA75CE" w:rsidRDefault="00EA75CE" w:rsidP="00EA75CE">
      <w:pPr>
        <w:spacing w:line="390" w:lineRule="atLeast"/>
      </w:pPr>
      <w:r w:rsidRPr="00EA75CE">
        <w:t>заявку на производство работ;</w:t>
      </w:r>
    </w:p>
    <w:p w:rsidR="00EA75CE" w:rsidRPr="00EA75CE" w:rsidRDefault="00EA75CE" w:rsidP="00EA75CE">
      <w:pPr>
        <w:spacing w:line="390" w:lineRule="atLeast"/>
      </w:pPr>
      <w:r w:rsidRPr="00EA75CE">
        <w:t xml:space="preserve">согласованный проект </w:t>
      </w:r>
      <w:proofErr w:type="gramStart"/>
      <w:r w:rsidRPr="00EA75CE">
        <w:t xml:space="preserve">( </w:t>
      </w:r>
      <w:proofErr w:type="gramEnd"/>
      <w:r w:rsidRPr="00EA75CE">
        <w:t>при строительстве или реконструкции подземных коммуникаций);</w:t>
      </w:r>
    </w:p>
    <w:p w:rsidR="00EA75CE" w:rsidRPr="00EA75CE" w:rsidRDefault="00EA75CE" w:rsidP="00EA75CE">
      <w:pPr>
        <w:spacing w:line="390" w:lineRule="atLeast"/>
      </w:pPr>
      <w:proofErr w:type="spellStart"/>
      <w:r w:rsidRPr="00EA75CE">
        <w:t>топоплан</w:t>
      </w:r>
      <w:proofErr w:type="spellEnd"/>
      <w:r w:rsidRPr="00EA75CE">
        <w:t xml:space="preserve">, заверенный </w:t>
      </w:r>
      <w:proofErr w:type="spellStart"/>
      <w:r w:rsidRPr="00EA75CE">
        <w:t>геогруппой</w:t>
      </w:r>
      <w:proofErr w:type="spellEnd"/>
      <w:r w:rsidRPr="00EA75CE">
        <w:t xml:space="preserve"> архитектуры и градостроительство </w:t>
      </w:r>
      <w:proofErr w:type="gramStart"/>
      <w:r w:rsidRPr="00EA75CE">
        <w:t xml:space="preserve">( </w:t>
      </w:r>
      <w:proofErr w:type="gramEnd"/>
      <w:r w:rsidRPr="00EA75CE">
        <w:t>при ремонтных работах);</w:t>
      </w:r>
    </w:p>
    <w:p w:rsidR="00EA75CE" w:rsidRPr="00EA75CE" w:rsidRDefault="00EA75CE" w:rsidP="00EA75CE">
      <w:pPr>
        <w:spacing w:line="390" w:lineRule="atLeast"/>
      </w:pPr>
      <w:r w:rsidRPr="00EA75CE">
        <w:t>схему движения транспорта и пешеходов, согласованную с ГИБДД;</w:t>
      </w:r>
    </w:p>
    <w:p w:rsidR="00EA75CE" w:rsidRPr="00EA75CE" w:rsidRDefault="00EA75CE" w:rsidP="00EA75CE">
      <w:pPr>
        <w:spacing w:line="390" w:lineRule="atLeast"/>
      </w:pPr>
      <w:r w:rsidRPr="00EA75CE">
        <w:t xml:space="preserve">согласованный проект благоустройства </w:t>
      </w:r>
      <w:proofErr w:type="gramStart"/>
      <w:r w:rsidRPr="00EA75CE">
        <w:t xml:space="preserve">( </w:t>
      </w:r>
      <w:proofErr w:type="gramEnd"/>
      <w:r w:rsidRPr="00EA75CE">
        <w:t>при прокладке на застроенных территориях);</w:t>
      </w:r>
    </w:p>
    <w:p w:rsidR="00EA75CE" w:rsidRPr="00EA75CE" w:rsidRDefault="00EA75CE" w:rsidP="00EA75CE">
      <w:pPr>
        <w:spacing w:line="390" w:lineRule="atLeast"/>
      </w:pPr>
      <w:r w:rsidRPr="00EA75CE">
        <w:t>график работы, согласован</w:t>
      </w:r>
      <w:r w:rsidR="00695529">
        <w:t>ный с администрацией Новониколаевского</w:t>
      </w:r>
      <w:r w:rsidRPr="00EA75CE">
        <w:t xml:space="preserve"> сельсовет</w:t>
      </w:r>
      <w:r w:rsidR="00695529">
        <w:t>а</w:t>
      </w:r>
      <w:r w:rsidRPr="00EA75CE">
        <w:t xml:space="preserve"> и ГИБДД;</w:t>
      </w:r>
    </w:p>
    <w:p w:rsidR="00EA75CE" w:rsidRPr="00EA75CE" w:rsidRDefault="00EA75CE" w:rsidP="00EA75CE">
      <w:pPr>
        <w:spacing w:line="390" w:lineRule="atLeast"/>
      </w:pPr>
      <w:r w:rsidRPr="00EA75CE">
        <w:t>лицензию организации на производство соответствующих работ;</w:t>
      </w:r>
    </w:p>
    <w:p w:rsidR="00EA75CE" w:rsidRPr="00EA75CE" w:rsidRDefault="00EA75CE" w:rsidP="00EA75CE">
      <w:pPr>
        <w:spacing w:line="390" w:lineRule="atLeast"/>
      </w:pPr>
      <w:r w:rsidRPr="00EA75CE">
        <w:t>направление, в котором отражены: объемы нарушенного благоустройства, номер заказа на исполнительную съемку. Разбивка трассы в натуре;</w:t>
      </w:r>
    </w:p>
    <w:p w:rsidR="00EA75CE" w:rsidRPr="00EA75CE" w:rsidRDefault="00EA75CE" w:rsidP="00EA75CE">
      <w:pPr>
        <w:spacing w:line="390" w:lineRule="atLeast"/>
      </w:pPr>
      <w:r w:rsidRPr="00EA75CE">
        <w:t>акт сноса зеленых насаждений, согласован</w:t>
      </w:r>
      <w:r w:rsidR="00695529">
        <w:t>ный с администрацией Новониколаевского</w:t>
      </w:r>
      <w:r w:rsidRPr="00EA75CE">
        <w:t xml:space="preserve"> сельсовет</w:t>
      </w:r>
      <w:r w:rsidR="00695529">
        <w:t>а</w:t>
      </w:r>
      <w:r w:rsidRPr="00EA75CE">
        <w:t>;</w:t>
      </w:r>
    </w:p>
    <w:p w:rsidR="00EA75CE" w:rsidRPr="00EA75CE" w:rsidRDefault="00EA75CE" w:rsidP="00EA75CE">
      <w:pPr>
        <w:spacing w:line="390" w:lineRule="atLeast"/>
      </w:pPr>
      <w:r w:rsidRPr="00EA75CE">
        <w:t>лицензию организации на производство соответствующих работ;</w:t>
      </w:r>
    </w:p>
    <w:p w:rsidR="00EA75CE" w:rsidRPr="00EA75CE" w:rsidRDefault="00EA75CE" w:rsidP="00EA75CE">
      <w:pPr>
        <w:spacing w:line="390" w:lineRule="atLeast"/>
      </w:pPr>
      <w:r w:rsidRPr="00EA75CE">
        <w:t>распоряжение главы администрации муниципального образования, в случаях:</w:t>
      </w:r>
    </w:p>
    <w:p w:rsidR="00EA75CE" w:rsidRPr="00EA75CE" w:rsidRDefault="00EA75CE" w:rsidP="00EA75CE">
      <w:pPr>
        <w:spacing w:line="390" w:lineRule="atLeast"/>
      </w:pPr>
      <w:r w:rsidRPr="00EA75CE">
        <w:lastRenderedPageBreak/>
        <w:t>1). Если работу ведут к закрытию или сужению проезжей части магистральных улиц и улиц городского значения;</w:t>
      </w:r>
    </w:p>
    <w:p w:rsidR="00EA75CE" w:rsidRPr="00EA75CE" w:rsidRDefault="00EA75CE" w:rsidP="00EA75CE">
      <w:pPr>
        <w:spacing w:line="390" w:lineRule="atLeast"/>
      </w:pPr>
      <w:r w:rsidRPr="00EA75CE">
        <w:t>2). При работах по ремонту и реконструкции подземных инженерных коммуникаций, проводимых на территории школы, дошкольного учреждения, ФАП;</w:t>
      </w:r>
    </w:p>
    <w:p w:rsidR="00EA75CE" w:rsidRPr="00EA75CE" w:rsidRDefault="00EA75CE" w:rsidP="00EA75CE">
      <w:pPr>
        <w:spacing w:line="390" w:lineRule="atLeast"/>
      </w:pPr>
      <w:r w:rsidRPr="00EA75CE">
        <w:t>платежное поручение об оплате счета за оформление разрешения и осуществления надзора;</w:t>
      </w:r>
    </w:p>
    <w:p w:rsidR="00EA75CE" w:rsidRPr="00EA75CE" w:rsidRDefault="00EA75CE" w:rsidP="00EA75CE">
      <w:pPr>
        <w:spacing w:line="390" w:lineRule="atLeast"/>
      </w:pPr>
      <w:r w:rsidRPr="00EA75CE">
        <w:t>гарантийные обязательства и договор на восстановление элементов благоустройства и озеленения с подрядной  организацией.</w:t>
      </w:r>
    </w:p>
    <w:p w:rsidR="00EA75CE" w:rsidRPr="00EA75CE" w:rsidRDefault="00EA75CE" w:rsidP="00EA75CE">
      <w:pPr>
        <w:spacing w:line="390" w:lineRule="atLeast"/>
      </w:pPr>
      <w:r w:rsidRPr="00EA75CE">
        <w:t>     5.3. Контрольно-технические службы коммунального хозяйства рассматривают представленную  документацию и в т.ч. трех дней на платной основе оформляет и выдает разрешение на производство работ;</w:t>
      </w:r>
    </w:p>
    <w:p w:rsidR="00EA75CE" w:rsidRPr="00EA75CE" w:rsidRDefault="00EA75CE" w:rsidP="00EA75CE">
      <w:pPr>
        <w:spacing w:line="390" w:lineRule="atLeast"/>
      </w:pPr>
      <w:r w:rsidRPr="00EA75CE">
        <w:t>     5.4. Аварийные работы на подземных коммуникация</w:t>
      </w:r>
      <w:r w:rsidR="00695529">
        <w:t>х  жизнеобеспечения поселения</w:t>
      </w:r>
      <w:r w:rsidRPr="00EA75CE">
        <w:t xml:space="preserve">  ( сети </w:t>
      </w:r>
      <w:proofErr w:type="spellStart"/>
      <w:r w:rsidRPr="00EA75CE">
        <w:t>тепло-вод</w:t>
      </w:r>
      <w:proofErr w:type="gramStart"/>
      <w:r w:rsidRPr="00EA75CE">
        <w:t>о</w:t>
      </w:r>
      <w:proofErr w:type="spellEnd"/>
      <w:r w:rsidRPr="00EA75CE">
        <w:t>-</w:t>
      </w:r>
      <w:proofErr w:type="gramEnd"/>
      <w:r w:rsidRPr="00EA75CE">
        <w:t xml:space="preserve">, </w:t>
      </w:r>
      <w:proofErr w:type="spellStart"/>
      <w:r w:rsidRPr="00EA75CE">
        <w:t>газо</w:t>
      </w:r>
      <w:proofErr w:type="spellEnd"/>
      <w:r w:rsidRPr="00EA75CE">
        <w:t>-, электроснабжения и канализации) могут начинаться владельцами сетей без оформления  ордера на производство работ и осуществления надзора по аварийной телефонограмме. Аварийная телефонограмма передается  владельцем поврежденной коммуника</w:t>
      </w:r>
      <w:r w:rsidR="00695529">
        <w:t>ции в администрацию Новониколаевского</w:t>
      </w:r>
      <w:r w:rsidRPr="00EA75CE">
        <w:t xml:space="preserve"> сельсовета. Последующее оформление разрешения производится в течени</w:t>
      </w:r>
      <w:proofErr w:type="gramStart"/>
      <w:r w:rsidRPr="00EA75CE">
        <w:t>и</w:t>
      </w:r>
      <w:proofErr w:type="gramEnd"/>
      <w:r w:rsidRPr="00EA75CE">
        <w:t xml:space="preserve"> трех дней.</w:t>
      </w:r>
    </w:p>
    <w:p w:rsidR="00EA75CE" w:rsidRPr="00EA75CE" w:rsidRDefault="00EA75CE" w:rsidP="00EA75CE">
      <w:pPr>
        <w:spacing w:line="390" w:lineRule="atLeast"/>
      </w:pPr>
      <w:r w:rsidRPr="00EA75CE">
        <w:t xml:space="preserve">     5.5. Сроки производства работ устанавливаются в соответствии с действующими нормами продолжительности строительства согласно </w:t>
      </w:r>
      <w:proofErr w:type="spellStart"/>
      <w:r w:rsidRPr="00EA75CE">
        <w:t>СНиП</w:t>
      </w:r>
      <w:proofErr w:type="spellEnd"/>
      <w:r w:rsidRPr="00EA75CE">
        <w:t>;</w:t>
      </w:r>
    </w:p>
    <w:p w:rsidR="00EA75CE" w:rsidRPr="00EA75CE" w:rsidRDefault="00EA75CE" w:rsidP="00EA75CE">
      <w:pPr>
        <w:spacing w:line="390" w:lineRule="atLeast"/>
      </w:pPr>
      <w:r w:rsidRPr="00EA75CE">
        <w:t>     При строительстве коммуникаций более 2 мес</w:t>
      </w:r>
      <w:proofErr w:type="gramStart"/>
      <w:r w:rsidRPr="00EA75CE">
        <w:t xml:space="preserve">.. </w:t>
      </w:r>
      <w:proofErr w:type="gramEnd"/>
      <w:r w:rsidRPr="00EA75CE">
        <w:t>разрешение выдается на отдельные участки с учетом работ по восстановлению благоустройства.</w:t>
      </w:r>
    </w:p>
    <w:p w:rsidR="00EA75CE" w:rsidRPr="00EA75CE" w:rsidRDefault="00EA75CE" w:rsidP="00EA75CE">
      <w:pPr>
        <w:spacing w:line="390" w:lineRule="atLeast"/>
      </w:pPr>
      <w:r w:rsidRPr="00EA75CE">
        <w:t>     5.6. Разрешение на производство работ выдается ответственному лицу организации, производящей (начальнику участка, прорабу, мастеру) по доверенности.</w:t>
      </w:r>
    </w:p>
    <w:p w:rsidR="00EA75CE" w:rsidRPr="00EA75CE" w:rsidRDefault="00EA75CE" w:rsidP="00EA75CE">
      <w:pPr>
        <w:spacing w:line="390" w:lineRule="atLeast"/>
      </w:pPr>
      <w:r w:rsidRPr="00EA75CE">
        <w:t>     5.7. Разрешение на производство работ должно находиться на месте работ и предъявляться по требованию работников контролирующих органов.</w:t>
      </w:r>
    </w:p>
    <w:p w:rsidR="00EA75CE" w:rsidRPr="00EA75CE" w:rsidRDefault="00EA75CE" w:rsidP="00EA75CE">
      <w:pPr>
        <w:spacing w:line="390" w:lineRule="atLeast"/>
      </w:pPr>
      <w:r w:rsidRPr="00EA75CE">
        <w:t>     5.8. До начала производства земляных работ необходимо:</w:t>
      </w:r>
    </w:p>
    <w:p w:rsidR="00EA75CE" w:rsidRPr="00EA75CE" w:rsidRDefault="00EA75CE" w:rsidP="00EA75CE">
      <w:pPr>
        <w:spacing w:line="390" w:lineRule="atLeast"/>
      </w:pPr>
      <w:r w:rsidRPr="00EA75CE">
        <w:t>выставить дорожные знаки в соответствии с согласованной схемой;</w:t>
      </w:r>
    </w:p>
    <w:p w:rsidR="00EA75CE" w:rsidRPr="00EA75CE" w:rsidRDefault="00EA75CE" w:rsidP="00EA75CE">
      <w:pPr>
        <w:spacing w:line="390" w:lineRule="atLeast"/>
      </w:pPr>
      <w:r w:rsidRPr="00EA75CE">
        <w:t>оградить место производства работ, вывесить табличку с наименованием организации производящей фамилией ответственного лица и номером телефона организации;</w:t>
      </w:r>
    </w:p>
    <w:p w:rsidR="00EA75CE" w:rsidRPr="00EA75CE" w:rsidRDefault="00EA75CE" w:rsidP="00EA75CE">
      <w:pPr>
        <w:spacing w:line="390" w:lineRule="atLeast"/>
      </w:pPr>
      <w:r w:rsidRPr="00EA75CE">
        <w:t>ограждение, расположенное вблизи или на проезжей части обозначить красными  сигнальными фонарями;</w:t>
      </w:r>
    </w:p>
    <w:p w:rsidR="00EA75CE" w:rsidRPr="00EA75CE" w:rsidRDefault="00EA75CE" w:rsidP="00EA75CE">
      <w:pPr>
        <w:spacing w:line="390" w:lineRule="atLeast"/>
      </w:pPr>
      <w:r w:rsidRPr="00EA75CE">
        <w:t>вызвать на место представителей эксплуатационных служб, сетей, которые расположены вблизи производства работ;</w:t>
      </w:r>
    </w:p>
    <w:p w:rsidR="00EA75CE" w:rsidRPr="00EA75CE" w:rsidRDefault="00EA75CE" w:rsidP="00EA75CE">
      <w:pPr>
        <w:spacing w:line="390" w:lineRule="atLeast"/>
      </w:pPr>
      <w:r w:rsidRPr="00EA75CE">
        <w:t>     5.9. Руководители эксплуатационных организаций,  обязаны обеспечить явку своих  представителей  для уточнения на месте прохождения своих коммуникаций.</w:t>
      </w:r>
    </w:p>
    <w:p w:rsidR="00EA75CE" w:rsidRPr="00EA75CE" w:rsidRDefault="00EA75CE" w:rsidP="00EA75CE">
      <w:pPr>
        <w:spacing w:line="390" w:lineRule="atLeast"/>
      </w:pPr>
      <w:r w:rsidRPr="00EA75CE">
        <w:t>     В случае неявки  представителя владельца подземной коммуникации или его отказа указать точное положение коммуникации, предприятием, производящим аварийные работы, составляется акт.</w:t>
      </w:r>
    </w:p>
    <w:p w:rsidR="00EA75CE" w:rsidRPr="00EA75CE" w:rsidRDefault="00EA75CE" w:rsidP="00EA75CE">
      <w:pPr>
        <w:spacing w:line="390" w:lineRule="atLeast"/>
      </w:pPr>
      <w:r w:rsidRPr="00EA75CE">
        <w:lastRenderedPageBreak/>
        <w:t xml:space="preserve">     5.10. За повреждение коммуникаций, не указанных на действующей </w:t>
      </w:r>
      <w:proofErr w:type="spellStart"/>
      <w:r w:rsidRPr="00EA75CE">
        <w:t>топооснове</w:t>
      </w:r>
      <w:proofErr w:type="spellEnd"/>
      <w:r w:rsidRPr="00EA75CE">
        <w:t xml:space="preserve"> строительная организация ответственности не несет. </w:t>
      </w:r>
    </w:p>
    <w:p w:rsidR="00EA75CE" w:rsidRPr="00EA75CE" w:rsidRDefault="00EA75CE" w:rsidP="00EA75CE">
      <w:pPr>
        <w:spacing w:line="390" w:lineRule="atLeast"/>
      </w:pPr>
      <w:r w:rsidRPr="00EA75CE">
        <w:t>     5.11. При производстве работ на застроенных территориях, улицах грунт немедленно вывозится на места временного складирования, определе</w:t>
      </w:r>
      <w:r w:rsidR="00695529">
        <w:t>нные администрацией Новониколаевского</w:t>
      </w:r>
      <w:r w:rsidRPr="00EA75CE">
        <w:t xml:space="preserve"> сельсовета. Складирование грунта на газонах запрещается, а работы должны производиться с сохранением зеленых насаждений.</w:t>
      </w:r>
    </w:p>
    <w:p w:rsidR="00EA75CE" w:rsidRPr="00EA75CE" w:rsidRDefault="00EA75CE" w:rsidP="00EA75CE">
      <w:pPr>
        <w:spacing w:line="390" w:lineRule="atLeast"/>
      </w:pPr>
      <w:r w:rsidRPr="00EA75CE">
        <w:t>     5.12. Ликвидируемые подземные сооружения должны, как правило, извлекаться из грунта. При трудоемкости, высокой стоимости работ по извлечению или другим причинам они могут быть оставлены при условии освобождения сооружений от демонтажа запорной арматуру, разборки  камер и колодцев на глубину не мене  1 метра, тщательного заполнения всех пустот сооружений грунтом. Концы кабельных линий  должны быть закупорены, водопроводы – заглушены.</w:t>
      </w:r>
    </w:p>
    <w:p w:rsidR="00EA75CE" w:rsidRPr="00EA75CE" w:rsidRDefault="00EA75CE" w:rsidP="00EA75CE">
      <w:pPr>
        <w:spacing w:line="390" w:lineRule="atLeast"/>
      </w:pPr>
      <w:r w:rsidRPr="00EA75CE">
        <w:t>     5.13. При расторжении договора подряда в течени</w:t>
      </w:r>
      <w:proofErr w:type="gramStart"/>
      <w:r w:rsidRPr="00EA75CE">
        <w:t>и</w:t>
      </w:r>
      <w:proofErr w:type="gramEnd"/>
      <w:r w:rsidRPr="00EA75CE">
        <w:t xml:space="preserve"> 10 дней переоформить разрешение на другую подрядную организацию.</w:t>
      </w:r>
    </w:p>
    <w:p w:rsidR="00EA75CE" w:rsidRPr="00EA75CE" w:rsidRDefault="00EA75CE" w:rsidP="00EA75CE">
      <w:pPr>
        <w:spacing w:line="390" w:lineRule="atLeast"/>
      </w:pPr>
      <w:r w:rsidRPr="00EA75CE">
        <w:t>В случае аннулирования, утери разрешения, изменения подрядной организации оплата за ранее разрешение не возвращается. Оформление взамен ранее выданного разрешения осуществляется в обычном  порядке после оплаты счета за получаемое разрешение.</w:t>
      </w:r>
    </w:p>
    <w:p w:rsidR="00EA75CE" w:rsidRPr="00EA75CE" w:rsidRDefault="00EA75CE" w:rsidP="00EA75CE">
      <w:pPr>
        <w:spacing w:line="390" w:lineRule="atLeast"/>
      </w:pPr>
      <w:r w:rsidRPr="00EA75CE">
        <w:t>     5.14. Разрешение на производство работ аннулируется, если  организация в течени</w:t>
      </w:r>
      <w:proofErr w:type="gramStart"/>
      <w:r w:rsidRPr="00EA75CE">
        <w:t>и</w:t>
      </w:r>
      <w:proofErr w:type="gramEnd"/>
      <w:r w:rsidRPr="00EA75CE">
        <w:t>  пяти дней  действия разрешения к работам не приступила.</w:t>
      </w:r>
    </w:p>
    <w:p w:rsidR="00EA75CE" w:rsidRPr="00EA75CE" w:rsidRDefault="00EA75CE" w:rsidP="00EA75CE">
      <w:pPr>
        <w:spacing w:line="390" w:lineRule="atLeast"/>
      </w:pPr>
      <w:r w:rsidRPr="00EA75CE">
        <w:t>     5.15. При восстановлении дорожных покрытий улиц заказчик оформляет с привлечением  лабораторий акты на следующие скрытые работы:</w:t>
      </w:r>
    </w:p>
    <w:p w:rsidR="00EA75CE" w:rsidRPr="00EA75CE" w:rsidRDefault="00EA75CE" w:rsidP="00EA75CE">
      <w:pPr>
        <w:spacing w:line="390" w:lineRule="atLeast"/>
      </w:pPr>
      <w:r w:rsidRPr="00EA75CE">
        <w:t>- акт на соответствие и уплотнение песчаной смеси;</w:t>
      </w:r>
    </w:p>
    <w:p w:rsidR="00EA75CE" w:rsidRPr="00EA75CE" w:rsidRDefault="00EA75CE" w:rsidP="00EA75CE">
      <w:pPr>
        <w:spacing w:line="390" w:lineRule="atLeast"/>
      </w:pPr>
      <w:r w:rsidRPr="00EA75CE">
        <w:t>- акт на соответствие щебеночного основания;</w:t>
      </w:r>
    </w:p>
    <w:p w:rsidR="00EA75CE" w:rsidRPr="00EA75CE" w:rsidRDefault="00EA75CE" w:rsidP="00EA75CE">
      <w:pPr>
        <w:spacing w:line="390" w:lineRule="atLeast"/>
      </w:pPr>
      <w:r w:rsidRPr="00EA75CE">
        <w:t>- акт на соответствие и качество асфальтобетонного покрытия;</w:t>
      </w:r>
    </w:p>
    <w:p w:rsidR="00EA75CE" w:rsidRPr="00EA75CE" w:rsidRDefault="00EA75CE" w:rsidP="00EA75CE">
      <w:pPr>
        <w:spacing w:line="390" w:lineRule="atLeast"/>
      </w:pPr>
      <w:r w:rsidRPr="00EA75CE">
        <w:t>     5.16. Производитель работ обеспечивает содержание объекта в надлежащем виде: ограждение должно иметь опрятный вид, быть сплошным и предотвращать  посторонних на объект.</w:t>
      </w:r>
    </w:p>
    <w:p w:rsidR="00EA75CE" w:rsidRPr="00EA75CE" w:rsidRDefault="00EA75CE" w:rsidP="00EA75CE">
      <w:pPr>
        <w:spacing w:line="390" w:lineRule="atLeast"/>
      </w:pPr>
      <w:r w:rsidRPr="00EA75CE">
        <w:t>     На направлениях массовых пешеходных потоков через траншеи должны устанавливаться мостики, не менее чем через 200 метров. Запрещается вынос грязи на прилегающую к зоне работ территорию. Старые и оставшиеся строительные конструкции и материалы после обратной засыпки вывозятся с места производства работ в течение суток, а благоустройство восстанавливается с учетом территорий, нарушенных при складировании материалов, установке механизмов и техники, бытовок, также восстанавливаются подъездные пути.</w:t>
      </w:r>
    </w:p>
    <w:p w:rsidR="00EA75CE" w:rsidRPr="00EA75CE" w:rsidRDefault="00EA75CE" w:rsidP="00EA75CE">
      <w:pPr>
        <w:spacing w:line="390" w:lineRule="atLeast"/>
      </w:pPr>
      <w:r w:rsidRPr="00EA75CE">
        <w:t>     5.17. При работах в зимний период, разрешением предусматриваются фиксированные сроки окончания строительно-монтажных и ремонтно-восстановительных работ (включая первичное восстановление благоустройства) и общие сроки восстановления благоустройства.</w:t>
      </w:r>
    </w:p>
    <w:p w:rsidR="00EA75CE" w:rsidRPr="00EA75CE" w:rsidRDefault="00EA75CE" w:rsidP="00EA75CE">
      <w:pPr>
        <w:spacing w:line="390" w:lineRule="atLeast"/>
      </w:pPr>
      <w:r w:rsidRPr="00EA75CE">
        <w:lastRenderedPageBreak/>
        <w:t>     При этом первичное благоустройство сдается по промежуточному акту коммунального хозяйства.</w:t>
      </w:r>
    </w:p>
    <w:p w:rsidR="00EA75CE" w:rsidRPr="00EA75CE" w:rsidRDefault="00EA75CE" w:rsidP="00EA75CE">
      <w:pPr>
        <w:spacing w:line="390" w:lineRule="atLeast"/>
      </w:pPr>
      <w:r w:rsidRPr="00EA75CE">
        <w:t>     5.18.  Организация, проводящая работы, обязана следить за состоянием восстановленного благоустройства, в течение суток ликвидировать все дефекты за свой счет и сдать выполненные работы по акту  коммунальному хозяйству.</w:t>
      </w:r>
    </w:p>
    <w:p w:rsidR="00EA75CE" w:rsidRPr="00EA75CE" w:rsidRDefault="00EA75CE" w:rsidP="00EA75CE">
      <w:pPr>
        <w:spacing w:line="390" w:lineRule="atLeast"/>
      </w:pPr>
      <w:r w:rsidRPr="00EA75CE">
        <w:t>     5.19.  При несвоевременном окончании работ, в том числе строительно-монтажных и работ по восстановлению первичного благоустройства, строительная организация обязана продлить разрешение, либо срок производства СМР, с учетом восстановления первичного благоустройства, предварительно согласов</w:t>
      </w:r>
      <w:r w:rsidR="00695529">
        <w:t>ав сроки с администрацией Новониколаевского</w:t>
      </w:r>
      <w:r w:rsidRPr="00EA75CE">
        <w:t xml:space="preserve"> сельсовета.</w:t>
      </w:r>
    </w:p>
    <w:p w:rsidR="00EA75CE" w:rsidRPr="00EA75CE" w:rsidRDefault="00EA75CE" w:rsidP="00EA75CE">
      <w:pPr>
        <w:spacing w:line="390" w:lineRule="atLeast"/>
      </w:pPr>
      <w:r w:rsidRPr="00EA75CE">
        <w:t>При работах на улицах деревни продление сроков оформляется распоряжением главы муниципального образования.</w:t>
      </w:r>
    </w:p>
    <w:p w:rsidR="00EA75CE" w:rsidRPr="00EA75CE" w:rsidRDefault="00EA75CE" w:rsidP="00EA75CE">
      <w:pPr>
        <w:spacing w:line="390" w:lineRule="atLeast"/>
        <w:jc w:val="center"/>
      </w:pPr>
      <w:r w:rsidRPr="00EA75CE">
        <w:rPr>
          <w:rStyle w:val="af"/>
        </w:rPr>
        <w:t>6. Порядок оформления разрешений на установку рекламных  конструкций, строительства парковочных  карманов, объектов благоустройства и озеленения</w:t>
      </w:r>
    </w:p>
    <w:p w:rsidR="00EA75CE" w:rsidRPr="00EA75CE" w:rsidRDefault="00EA75CE" w:rsidP="00EA75CE">
      <w:pPr>
        <w:spacing w:line="390" w:lineRule="atLeast"/>
      </w:pPr>
      <w:r w:rsidRPr="00EA75CE">
        <w:t>     6.1. Для получения разрешения на производство земляных работ при установке рекламных конструкций заказчик представл</w:t>
      </w:r>
      <w:r w:rsidR="00695529">
        <w:t>яет в администрацию Новониколаевского</w:t>
      </w:r>
      <w:r w:rsidRPr="00EA75CE">
        <w:t xml:space="preserve"> сельсовета:</w:t>
      </w:r>
    </w:p>
    <w:p w:rsidR="00EA75CE" w:rsidRPr="00EA75CE" w:rsidRDefault="00EA75CE" w:rsidP="00EA75CE">
      <w:pPr>
        <w:spacing w:line="390" w:lineRule="atLeast"/>
      </w:pPr>
      <w:r w:rsidRPr="00EA75CE">
        <w:t>- заявку;</w:t>
      </w:r>
    </w:p>
    <w:p w:rsidR="00EA75CE" w:rsidRPr="00EA75CE" w:rsidRDefault="00EA75CE" w:rsidP="00EA75CE">
      <w:pPr>
        <w:spacing w:line="390" w:lineRule="atLeast"/>
      </w:pPr>
      <w:r w:rsidRPr="00EA75CE">
        <w:t>- эскиз рекламной конструкции, согласованный с архитектурным отдел</w:t>
      </w:r>
      <w:r w:rsidR="00695529">
        <w:t xml:space="preserve">ом </w:t>
      </w:r>
      <w:proofErr w:type="spellStart"/>
      <w:r w:rsidR="00695529">
        <w:t>Купинского</w:t>
      </w:r>
      <w:proofErr w:type="spellEnd"/>
      <w:r w:rsidRPr="00EA75CE">
        <w:t xml:space="preserve"> района и ГИБДД (в случае размещения на опорах уличного освещения – согласование с </w:t>
      </w:r>
      <w:proofErr w:type="spellStart"/>
      <w:r w:rsidRPr="00EA75CE">
        <w:t>энергопредприятием</w:t>
      </w:r>
      <w:proofErr w:type="spellEnd"/>
      <w:r w:rsidRPr="00EA75CE">
        <w:t>);</w:t>
      </w:r>
    </w:p>
    <w:p w:rsidR="00EA75CE" w:rsidRPr="00EA75CE" w:rsidRDefault="00EA75CE" w:rsidP="00EA75CE">
      <w:pPr>
        <w:spacing w:line="390" w:lineRule="atLeast"/>
      </w:pPr>
      <w:r w:rsidRPr="00EA75CE">
        <w:t xml:space="preserve">- </w:t>
      </w:r>
      <w:proofErr w:type="spellStart"/>
      <w:r w:rsidRPr="00EA75CE">
        <w:t>топооснову</w:t>
      </w:r>
      <w:proofErr w:type="spellEnd"/>
      <w:r w:rsidRPr="00EA75CE">
        <w:t xml:space="preserve"> с указанием места расположения рекламной конструкции, </w:t>
      </w:r>
      <w:proofErr w:type="gramStart"/>
      <w:r w:rsidRPr="00EA75CE">
        <w:t>согласо</w:t>
      </w:r>
      <w:r w:rsidR="00695529">
        <w:t>ванную</w:t>
      </w:r>
      <w:proofErr w:type="gramEnd"/>
      <w:r w:rsidR="00695529">
        <w:t xml:space="preserve"> с архитектором </w:t>
      </w:r>
      <w:proofErr w:type="spellStart"/>
      <w:r w:rsidR="00695529">
        <w:t>Купинского</w:t>
      </w:r>
      <w:proofErr w:type="spellEnd"/>
      <w:r w:rsidRPr="00EA75CE">
        <w:t xml:space="preserve"> района;</w:t>
      </w:r>
    </w:p>
    <w:p w:rsidR="00EA75CE" w:rsidRPr="00EA75CE" w:rsidRDefault="00EA75CE" w:rsidP="00EA75CE">
      <w:pPr>
        <w:spacing w:line="390" w:lineRule="atLeast"/>
      </w:pPr>
      <w:r w:rsidRPr="00EA75CE">
        <w:t>- гарантийное обязательство;</w:t>
      </w:r>
    </w:p>
    <w:p w:rsidR="00EA75CE" w:rsidRPr="00EA75CE" w:rsidRDefault="00EA75CE" w:rsidP="00EA75CE">
      <w:pPr>
        <w:spacing w:line="390" w:lineRule="atLeast"/>
      </w:pPr>
      <w:r w:rsidRPr="00EA75CE">
        <w:t xml:space="preserve">- копию договора с администрацией </w:t>
      </w:r>
      <w:r>
        <w:t xml:space="preserve">Новониколаевского сельсовета </w:t>
      </w:r>
      <w:r w:rsidRPr="00EA75CE">
        <w:t>по распространению рекламы и информации на размещение рекламной конструкции;</w:t>
      </w:r>
    </w:p>
    <w:p w:rsidR="00EA75CE" w:rsidRPr="00EA75CE" w:rsidRDefault="00EA75CE" w:rsidP="00EA75CE">
      <w:pPr>
        <w:spacing w:line="390" w:lineRule="atLeast"/>
      </w:pPr>
      <w:r w:rsidRPr="00EA75CE">
        <w:t>- лицензии на соответствующие виды деятельности;</w:t>
      </w:r>
    </w:p>
    <w:p w:rsidR="00EA75CE" w:rsidRPr="00EA75CE" w:rsidRDefault="00EA75CE" w:rsidP="00EA75CE">
      <w:pPr>
        <w:spacing w:line="390" w:lineRule="atLeast"/>
      </w:pPr>
      <w:r w:rsidRPr="00EA75CE">
        <w:t>- согласование места установки рекламных конструкций.</w:t>
      </w:r>
    </w:p>
    <w:p w:rsidR="00EA75CE" w:rsidRPr="00EA75CE" w:rsidRDefault="00EA75CE" w:rsidP="00EA75CE">
      <w:pPr>
        <w:spacing w:line="390" w:lineRule="atLeast"/>
      </w:pPr>
      <w:r w:rsidRPr="00EA75CE">
        <w:t>     6.2.  Разрешение на строительство парковочного кармана оформляется при наличии:</w:t>
      </w:r>
    </w:p>
    <w:p w:rsidR="00EA75CE" w:rsidRPr="00EA75CE" w:rsidRDefault="00EA75CE" w:rsidP="00EA75CE">
      <w:pPr>
        <w:spacing w:line="390" w:lineRule="atLeast"/>
      </w:pPr>
      <w:r w:rsidRPr="00EA75CE">
        <w:t>- заявки;</w:t>
      </w:r>
    </w:p>
    <w:p w:rsidR="00EA75CE" w:rsidRPr="00EA75CE" w:rsidRDefault="00EA75CE" w:rsidP="00EA75CE">
      <w:pPr>
        <w:spacing w:line="390" w:lineRule="atLeast"/>
      </w:pPr>
      <w:r w:rsidRPr="00EA75CE">
        <w:t>- гарантийного обязательства  по восстановлению благоустройства;</w:t>
      </w:r>
    </w:p>
    <w:p w:rsidR="00EA75CE" w:rsidRPr="00EA75CE" w:rsidRDefault="00EA75CE" w:rsidP="00EA75CE">
      <w:pPr>
        <w:spacing w:line="390" w:lineRule="atLeast"/>
      </w:pPr>
      <w:r w:rsidRPr="00EA75CE">
        <w:t xml:space="preserve">- проекта парковочного кармана, согласованного с </w:t>
      </w:r>
      <w:r w:rsidR="00695529">
        <w:t xml:space="preserve">архитектурным отделом </w:t>
      </w:r>
      <w:proofErr w:type="spellStart"/>
      <w:r w:rsidR="00695529">
        <w:t>Купинского</w:t>
      </w:r>
      <w:proofErr w:type="spellEnd"/>
      <w:r w:rsidRPr="00EA75CE">
        <w:t xml:space="preserve"> района, администрацией</w:t>
      </w:r>
      <w:r w:rsidR="00695529">
        <w:t xml:space="preserve"> Новониколаевского сельсовета, Новониколаевского</w:t>
      </w:r>
      <w:r w:rsidRPr="00EA75CE">
        <w:t xml:space="preserve"> «МП ЖКХ», ГИБДД»</w:t>
      </w:r>
    </w:p>
    <w:p w:rsidR="00EA75CE" w:rsidRPr="00EA75CE" w:rsidRDefault="00EA75CE" w:rsidP="00EA75CE">
      <w:pPr>
        <w:spacing w:line="390" w:lineRule="atLeast"/>
      </w:pPr>
      <w:r w:rsidRPr="00EA75CE">
        <w:t xml:space="preserve">- </w:t>
      </w:r>
      <w:proofErr w:type="spellStart"/>
      <w:r w:rsidRPr="00EA75CE">
        <w:t>топоосновы</w:t>
      </w:r>
      <w:proofErr w:type="spellEnd"/>
      <w:r w:rsidRPr="00EA75CE">
        <w:t>;</w:t>
      </w:r>
    </w:p>
    <w:p w:rsidR="00EA75CE" w:rsidRPr="00EA75CE" w:rsidRDefault="00EA75CE" w:rsidP="00EA75CE">
      <w:pPr>
        <w:spacing w:line="390" w:lineRule="atLeast"/>
      </w:pPr>
      <w:r w:rsidRPr="00EA75CE">
        <w:t> - положительного заключения отдела транспорта связи и дорог (при размещении кармана на магистральных улицах и улицах городского значения);</w:t>
      </w:r>
    </w:p>
    <w:p w:rsidR="00EA75CE" w:rsidRPr="00EA75CE" w:rsidRDefault="00EA75CE" w:rsidP="00EA75CE">
      <w:pPr>
        <w:spacing w:line="390" w:lineRule="atLeast"/>
      </w:pPr>
      <w:r w:rsidRPr="00EA75CE">
        <w:t>- договора со специализированной организацией, производящей работы, имеющей соответствующую лицензию;</w:t>
      </w:r>
    </w:p>
    <w:p w:rsidR="00EA75CE" w:rsidRPr="00EA75CE" w:rsidRDefault="00EA75CE" w:rsidP="00EA75CE">
      <w:pPr>
        <w:spacing w:line="390" w:lineRule="atLeast"/>
      </w:pPr>
      <w:r w:rsidRPr="00EA75CE">
        <w:lastRenderedPageBreak/>
        <w:t>- согласования с владельцами подземных коммуникаций.</w:t>
      </w:r>
    </w:p>
    <w:p w:rsidR="00EA75CE" w:rsidRPr="00EA75CE" w:rsidRDefault="00EA75CE" w:rsidP="00EA75CE">
      <w:pPr>
        <w:spacing w:line="390" w:lineRule="atLeast"/>
      </w:pPr>
      <w:r w:rsidRPr="00EA75CE">
        <w:t>     6.3.  Оформление  разрешения по распространению рекламы и информации на размещение рекламной информации на установленной рекламной конструкции осуществляется при представлении заказчиком справки о восстановлении благоустройства, заверенной МП ЖКХ.</w:t>
      </w:r>
    </w:p>
    <w:p w:rsidR="00EA75CE" w:rsidRPr="00EA75CE" w:rsidRDefault="00EA75CE" w:rsidP="00EA75CE">
      <w:pPr>
        <w:spacing w:line="390" w:lineRule="atLeast"/>
      </w:pPr>
      <w:r w:rsidRPr="00EA75CE">
        <w:t>     Организация земляных работ осуществляется в соответствии с настоящими правилами.</w:t>
      </w:r>
    </w:p>
    <w:p w:rsidR="00EA75CE" w:rsidRPr="00EA75CE" w:rsidRDefault="00EA75CE" w:rsidP="00EA75CE">
      <w:pPr>
        <w:spacing w:line="390" w:lineRule="atLeast"/>
        <w:jc w:val="center"/>
      </w:pPr>
      <w:r w:rsidRPr="00EA75CE">
        <w:rPr>
          <w:rStyle w:val="af"/>
        </w:rPr>
        <w:t>7.  Приемка объектов в эксплуатацию</w:t>
      </w:r>
    </w:p>
    <w:p w:rsidR="00EA75CE" w:rsidRPr="00EA75CE" w:rsidRDefault="00EA75CE" w:rsidP="00EA75CE">
      <w:pPr>
        <w:spacing w:line="390" w:lineRule="atLeast"/>
        <w:jc w:val="both"/>
      </w:pPr>
      <w:r w:rsidRPr="00EA75CE">
        <w:t>     7.1.  Благоустройство, восстановленное после прокладки, реконструкции, ремонта подземных инженерных коммуникаций, устройства парковочного кармана, установки рекламной конструкции, прочих работ, связанных с земляными работами, подлежит приемке в эксплуатацию.</w:t>
      </w:r>
    </w:p>
    <w:p w:rsidR="00EA75CE" w:rsidRPr="00EA75CE" w:rsidRDefault="00EA75CE" w:rsidP="00EA75CE">
      <w:pPr>
        <w:spacing w:line="390" w:lineRule="atLeast"/>
      </w:pPr>
      <w:r w:rsidRPr="00EA75CE">
        <w:t xml:space="preserve">     7.2. Организация, получившая разрешение на разрытие или выполняющая ликвидацию аварии, после окончания работ обязана сдать </w:t>
      </w:r>
      <w:r w:rsidR="00695529">
        <w:t>место администрации Новониколаевского</w:t>
      </w:r>
      <w:r w:rsidRPr="00EA75CE">
        <w:t xml:space="preserve"> сельсовета. Объект считается принятым в эксплуатацию, если отрывной талон к разрешению завизирован представителями указанных организаций, отметкой </w:t>
      </w:r>
      <w:proofErr w:type="spellStart"/>
      <w:r w:rsidRPr="00EA75CE">
        <w:t>геогруппы</w:t>
      </w:r>
      <w:proofErr w:type="spellEnd"/>
      <w:r w:rsidRPr="00EA75CE">
        <w:t xml:space="preserve"> о выполнении исполнительной съемки.</w:t>
      </w:r>
    </w:p>
    <w:p w:rsidR="00EA75CE" w:rsidRPr="00EA75CE" w:rsidRDefault="00EA75CE" w:rsidP="00EA75CE">
      <w:pPr>
        <w:spacing w:line="390" w:lineRule="atLeast"/>
      </w:pPr>
      <w:r w:rsidRPr="00EA75CE">
        <w:t>     7.3.  При работах на проезжей части улиц отрывной талон визируется представителем МП ЖКХ.</w:t>
      </w:r>
    </w:p>
    <w:p w:rsidR="00EA75CE" w:rsidRPr="00EA75CE" w:rsidRDefault="00EA75CE" w:rsidP="00EA75CE">
      <w:pPr>
        <w:spacing w:line="390" w:lineRule="atLeast"/>
      </w:pPr>
      <w:r w:rsidRPr="00EA75CE">
        <w:t>     7.4.  Датой окончания работ, считается дата подписания отрывного талона ответственным сотруд</w:t>
      </w:r>
      <w:r w:rsidR="00695529">
        <w:t>ником администрации Новониколаевского</w:t>
      </w:r>
      <w:r w:rsidRPr="00EA75CE">
        <w:t xml:space="preserve"> сельсовета.</w:t>
      </w:r>
    </w:p>
    <w:p w:rsidR="00EA75CE" w:rsidRPr="00EA75CE" w:rsidRDefault="00EA75CE" w:rsidP="00EA75CE">
      <w:pPr>
        <w:spacing w:line="390" w:lineRule="atLeast"/>
      </w:pPr>
      <w:r w:rsidRPr="00EA75CE">
        <w:t> </w:t>
      </w:r>
    </w:p>
    <w:p w:rsidR="00EA75CE" w:rsidRPr="00EA75CE" w:rsidRDefault="00EA75CE" w:rsidP="00EA75CE">
      <w:pPr>
        <w:spacing w:line="390" w:lineRule="atLeast"/>
        <w:jc w:val="center"/>
      </w:pPr>
      <w:r w:rsidRPr="00EA75CE">
        <w:rPr>
          <w:rStyle w:val="af"/>
        </w:rPr>
        <w:t>8. Определение границ при</w:t>
      </w:r>
      <w:r w:rsidR="00695529">
        <w:rPr>
          <w:rStyle w:val="af"/>
        </w:rPr>
        <w:t xml:space="preserve">легающих территорий </w:t>
      </w:r>
      <w:r w:rsidR="00695529" w:rsidRPr="00695529">
        <w:rPr>
          <w:b/>
        </w:rPr>
        <w:t>Новониколаевского</w:t>
      </w:r>
      <w:r w:rsidRPr="00695529">
        <w:rPr>
          <w:rStyle w:val="af"/>
          <w:b w:val="0"/>
        </w:rPr>
        <w:t xml:space="preserve"> </w:t>
      </w:r>
      <w:r w:rsidRPr="00EA75CE">
        <w:rPr>
          <w:rStyle w:val="af"/>
        </w:rPr>
        <w:t>сельсовета</w:t>
      </w:r>
    </w:p>
    <w:p w:rsidR="00EA75CE" w:rsidRPr="00EA75CE" w:rsidRDefault="00EA75CE" w:rsidP="00EA75CE">
      <w:pPr>
        <w:spacing w:line="390" w:lineRule="atLeast"/>
      </w:pPr>
      <w:r w:rsidRPr="00EA75CE">
        <w:t xml:space="preserve">8.1. Границы прилегающих территорий – границы прилегающих территорий - границы территории общего пользования, которые прилегают к зданию, строению, сооружению, земельному участку в случае, если такой земельный участок образован (далее - земельный участок), и </w:t>
      </w:r>
      <w:proofErr w:type="gramStart"/>
      <w:r w:rsidRPr="00EA75CE">
        <w:t>границы</w:t>
      </w:r>
      <w:proofErr w:type="gramEnd"/>
      <w:r w:rsidRPr="00EA75CE">
        <w:t xml:space="preserve"> которой определены правилами.</w:t>
      </w:r>
    </w:p>
    <w:p w:rsidR="00EA75CE" w:rsidRPr="00EA75CE" w:rsidRDefault="00EA75CE" w:rsidP="00EA75CE">
      <w:pPr>
        <w:spacing w:line="390" w:lineRule="atLeast"/>
      </w:pPr>
      <w:r w:rsidRPr="00EA75CE">
        <w:t>Внутренняя часть границ прилегающей территории - часть границ прилегающей территории, непосредственно примыкающая к зданию, строению, сооружению, границам земельного участка, в отношении которых определены границы прилегающей территории, то есть являющаяся их общей границей.</w:t>
      </w:r>
    </w:p>
    <w:p w:rsidR="00EA75CE" w:rsidRPr="00EA75CE" w:rsidRDefault="00EA75CE" w:rsidP="00EA75CE">
      <w:pPr>
        <w:spacing w:line="390" w:lineRule="atLeast"/>
      </w:pPr>
      <w:r w:rsidRPr="00EA75CE">
        <w:t>         Внешняя часть границ прилегающей территории - часть границ прилегающей территории, не примыкающая непосредственно к зданию, строению, сооружению, границам земельного участка, в отношении которых определены границы прилегающей территории, то есть не являющаяся их общей границей.</w:t>
      </w:r>
    </w:p>
    <w:p w:rsidR="00EA75CE" w:rsidRPr="00EA75CE" w:rsidRDefault="00EA75CE" w:rsidP="00EA75CE">
      <w:pPr>
        <w:spacing w:line="390" w:lineRule="atLeast"/>
      </w:pPr>
      <w:r w:rsidRPr="00EA75CE">
        <w:t xml:space="preserve">        1) Границы прилегающих территорий определяются правилами благоустройства в метрах от внутренней части границ прилегающей территории до внешней части границ прилегающей территории. Расстояние от внутренней части границы прилегающей территории до внешней </w:t>
      </w:r>
      <w:r w:rsidRPr="00EA75CE">
        <w:lastRenderedPageBreak/>
        <w:t>части границы прилегающей территории не должно превышать 10 метров, за исключением случаев, установленных подпунктами 2, 4 и 5 пункта 8.</w:t>
      </w:r>
    </w:p>
    <w:p w:rsidR="00EA75CE" w:rsidRPr="00EA75CE" w:rsidRDefault="00EA75CE" w:rsidP="00EA75CE">
      <w:pPr>
        <w:spacing w:line="390" w:lineRule="atLeast"/>
      </w:pPr>
      <w:r w:rsidRPr="00EA75CE">
        <w:t xml:space="preserve">        2) Расстояние от внутренней части границы прилегающей территории до внешней части границы прилегающей территории может превышать расстояние, определенное в соответствии с подпунктом 1 пункта 8., в случае заключения соглашения об установлении границ прилегающей территории между администрацией </w:t>
      </w:r>
      <w:r>
        <w:t xml:space="preserve">Новониколаевского сельсовета </w:t>
      </w:r>
      <w:r w:rsidRPr="00EA75CE">
        <w:t>и собственником или иным законным владельцем здания, строения, сооружения, земельного участка. Порядок заключения указанного соглашения устанавливается правилами благоустройства.</w:t>
      </w:r>
    </w:p>
    <w:p w:rsidR="00EA75CE" w:rsidRPr="00EA75CE" w:rsidRDefault="00EA75CE" w:rsidP="00EA75CE">
      <w:pPr>
        <w:spacing w:line="390" w:lineRule="atLeast"/>
      </w:pPr>
      <w:r w:rsidRPr="00EA75CE">
        <w:t>        3) Границы прилегающей территории определяются в зависимости от фактического использования здания, строения, сооружения, земельного участка, вида их разрешенного использования, расположения, площади.</w:t>
      </w:r>
    </w:p>
    <w:p w:rsidR="00EA75CE" w:rsidRPr="00EA75CE" w:rsidRDefault="00EA75CE" w:rsidP="00EA75CE">
      <w:pPr>
        <w:spacing w:line="390" w:lineRule="atLeast"/>
      </w:pPr>
      <w:r w:rsidRPr="00EA75CE">
        <w:t>        4) Границы прилегающей территории в отношении многоквартирного дома определяются по границам земельного участка, на котором расположен данный многоквартирный дом. Границы прилегающей территории не определяются в отношении многоквартирного дома, земельный участок под которым не образован или образован по его границам.</w:t>
      </w:r>
    </w:p>
    <w:p w:rsidR="00EA75CE" w:rsidRPr="00EA75CE" w:rsidRDefault="00EA75CE" w:rsidP="00EA75CE">
      <w:pPr>
        <w:spacing w:line="390" w:lineRule="atLeast"/>
      </w:pPr>
      <w:r w:rsidRPr="00EA75CE">
        <w:t>       5) Границы прилегающей территории в отношении объекта индивидуального жилищного строительства определяются по границам земельного участка, на котором расположен данный объект индивидуального жилищного строительства. Границы прилегающей территории не определяются в отношении объекта индивидуального жилищного строительства, земельный участок под которым не образован или образован по его границам.</w:t>
      </w:r>
    </w:p>
    <w:p w:rsidR="00EA75CE" w:rsidRPr="00EA75CE" w:rsidRDefault="00EA75CE" w:rsidP="00EA75CE">
      <w:pPr>
        <w:spacing w:line="390" w:lineRule="atLeast"/>
      </w:pPr>
      <w:r w:rsidRPr="00EA75CE">
        <w:t>       6) В случае расположения здания, строения, сооружения, земельного участка рядом с автомобильной дорогой граница прилегающей территории определяется: </w:t>
      </w:r>
    </w:p>
    <w:p w:rsidR="00EA75CE" w:rsidRPr="00EA75CE" w:rsidRDefault="00EA75CE" w:rsidP="00EA75CE">
      <w:pPr>
        <w:spacing w:line="390" w:lineRule="atLeast"/>
      </w:pPr>
      <w:r w:rsidRPr="00EA75CE">
        <w:t>- до края тротуара, прилегающего к автомобильной дороге, при условии, что такое расстояние не превышает максимальное расстояние, установленное в соответствии с подпунктом 1 пункта 8.;</w:t>
      </w:r>
    </w:p>
    <w:p w:rsidR="00EA75CE" w:rsidRPr="00EA75CE" w:rsidRDefault="00EA75CE" w:rsidP="00EA75CE">
      <w:pPr>
        <w:spacing w:line="390" w:lineRule="atLeast"/>
      </w:pPr>
      <w:r w:rsidRPr="00EA75CE">
        <w:t>- при отсутствии тротуара, прилегающего к автомобильной дороге, до границы полосы отвода автомобильной дороги при условии, что такое расстояние не превышает максимальное расстояние, установленное в соответствии с подпунктом 1 пункта 8.</w:t>
      </w:r>
    </w:p>
    <w:p w:rsidR="00EA75CE" w:rsidRPr="00EA75CE" w:rsidRDefault="00EA75CE" w:rsidP="00EA75CE">
      <w:pPr>
        <w:spacing w:line="390" w:lineRule="atLeast"/>
      </w:pPr>
      <w:r w:rsidRPr="00EA75CE">
        <w:t>      7) В отношении каждого здания, строения, сооружения, земельного участка могут быть установлены границы только одной прилегающей территории, при этом границы прилегающей территории могут иметь один замкнутый контур или несколько непересекающихся замкнутых контуров.</w:t>
      </w:r>
    </w:p>
    <w:p w:rsidR="00EA75CE" w:rsidRPr="00EA75CE" w:rsidRDefault="00EA75CE" w:rsidP="00EA75CE">
      <w:pPr>
        <w:spacing w:line="390" w:lineRule="atLeast"/>
      </w:pPr>
      <w:r w:rsidRPr="00EA75CE">
        <w:t>      8) При определении границ прилегающей территории не допускается:</w:t>
      </w:r>
    </w:p>
    <w:p w:rsidR="00EA75CE" w:rsidRPr="00EA75CE" w:rsidRDefault="00EA75CE" w:rsidP="00EA75CE">
      <w:pPr>
        <w:spacing w:line="390" w:lineRule="atLeast"/>
      </w:pPr>
      <w:r w:rsidRPr="00EA75CE">
        <w:t xml:space="preserve">             - установление общей прилегающей территории для двух и более зданий, строений, сооружений, земельных участков, за исключением случаев, когда строение или сооружение, в том числе объект коммунальной инфраструктуры, обеспечивает исключительно </w:t>
      </w:r>
      <w:r w:rsidRPr="00EA75CE">
        <w:lastRenderedPageBreak/>
        <w:t>функционирование другого здания, строения, сооружения, в отношении которого определяются границы прилегающей территории;</w:t>
      </w:r>
    </w:p>
    <w:p w:rsidR="00EA75CE" w:rsidRPr="00EA75CE" w:rsidRDefault="00EA75CE" w:rsidP="00EA75CE">
      <w:pPr>
        <w:spacing w:line="390" w:lineRule="atLeast"/>
      </w:pPr>
      <w:r w:rsidRPr="00EA75CE">
        <w:t>            - пересечение границ прилегающих территорий, за исключением случая установления общих смежных границ прилегающих территорий.</w:t>
      </w:r>
    </w:p>
    <w:p w:rsidR="00EA75CE" w:rsidRPr="00EA75CE" w:rsidRDefault="00EA75CE" w:rsidP="00EA75CE">
      <w:pPr>
        <w:spacing w:line="390" w:lineRule="atLeast"/>
      </w:pPr>
      <w:r w:rsidRPr="00EA75CE">
        <w:t xml:space="preserve">           9) В случае если здание, строение, сооружение, земельный участок граничат с особо охраняемыми природными территориями федерального, регионального или местного значения, границы прилегающей территории зданий, строений, сооружений, земельных участков определяются до границ указанных природных территорий, но не </w:t>
      </w:r>
      <w:proofErr w:type="gramStart"/>
      <w:r w:rsidRPr="00EA75CE">
        <w:t>более максимального</w:t>
      </w:r>
      <w:proofErr w:type="gramEnd"/>
      <w:r w:rsidRPr="00EA75CE">
        <w:t xml:space="preserve"> расстояния, установленного в соответствии с подпунктом 1 пункта 8.</w:t>
      </w:r>
    </w:p>
    <w:p w:rsidR="00EA75CE" w:rsidRPr="00EA75CE" w:rsidRDefault="00EA75CE" w:rsidP="00EA75CE">
      <w:pPr>
        <w:spacing w:line="390" w:lineRule="atLeast"/>
      </w:pPr>
      <w:r w:rsidRPr="00EA75CE">
        <w:t>         10) В случае полного или частичного совпадения прилегающих территорий зданий, строений, сооружений, земельных участков с прилегающими территориями соседних зданий, строений, сооружений, земельных участков внешняя часть границ прилегающих территорий определяется по линии, проходящей на равном удалении от внутренних частей границ соседних зданий, строений, сооружений, земельных участков соответственно.</w:t>
      </w:r>
    </w:p>
    <w:p w:rsidR="00EA75CE" w:rsidRPr="00EA75CE" w:rsidRDefault="00EA75CE" w:rsidP="00EA75CE">
      <w:pPr>
        <w:spacing w:line="390" w:lineRule="atLeast"/>
      </w:pPr>
      <w:r w:rsidRPr="00EA75CE">
        <w:t> </w:t>
      </w:r>
    </w:p>
    <w:p w:rsidR="00EA75CE" w:rsidRPr="00EA75CE" w:rsidRDefault="00EA75CE" w:rsidP="00EA75CE">
      <w:pPr>
        <w:spacing w:line="390" w:lineRule="atLeast"/>
        <w:jc w:val="center"/>
      </w:pPr>
      <w:r w:rsidRPr="00EA75CE">
        <w:rPr>
          <w:rStyle w:val="af"/>
        </w:rPr>
        <w:t xml:space="preserve">9. </w:t>
      </w:r>
      <w:proofErr w:type="gramStart"/>
      <w:r w:rsidRPr="00EA75CE">
        <w:rPr>
          <w:rStyle w:val="af"/>
        </w:rPr>
        <w:t>Контроль за</w:t>
      </w:r>
      <w:proofErr w:type="gramEnd"/>
      <w:r w:rsidRPr="00EA75CE">
        <w:rPr>
          <w:rStyle w:val="af"/>
        </w:rPr>
        <w:t xml:space="preserve"> соблюдением Правил и ответственность за их нарушение</w:t>
      </w:r>
    </w:p>
    <w:p w:rsidR="00EA75CE" w:rsidRPr="00EA75CE" w:rsidRDefault="00EA75CE" w:rsidP="00EA75CE">
      <w:pPr>
        <w:spacing w:line="390" w:lineRule="atLeast"/>
      </w:pPr>
      <w:r w:rsidRPr="00EA75CE">
        <w:t>             За нарушение данных Правил предусмотрена административная ответственность, установленная Кодексом РФ об административных правонарушениях, Законом Новосибирской области «Об административных правонарушениях в Новосибирской области», иными нормативными правовыми актами.</w:t>
      </w:r>
    </w:p>
    <w:sectPr w:rsidR="00EA75CE" w:rsidRPr="00EA75CE" w:rsidSect="00B01B42">
      <w:pgSz w:w="11909" w:h="16838"/>
      <w:pgMar w:top="1134" w:right="567" w:bottom="1134" w:left="1418" w:header="0" w:footer="6"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95529" w:rsidRDefault="00695529" w:rsidP="002943FD">
      <w:r>
        <w:separator/>
      </w:r>
    </w:p>
  </w:endnote>
  <w:endnote w:type="continuationSeparator" w:id="1">
    <w:p w:rsidR="00695529" w:rsidRDefault="00695529" w:rsidP="002943F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OctavaC">
    <w:altName w:val="Times New Roman"/>
    <w:panose1 w:val="00000000000000000000"/>
    <w:charset w:val="00"/>
    <w:family w:val="roman"/>
    <w:notTrueType/>
    <w:pitch w:val="default"/>
    <w:sig w:usb0="00000203" w:usb1="00000000" w:usb2="00000000" w:usb3="00000000" w:csb0="00000005"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95529" w:rsidRDefault="00695529" w:rsidP="002943FD">
      <w:r>
        <w:separator/>
      </w:r>
    </w:p>
  </w:footnote>
  <w:footnote w:type="continuationSeparator" w:id="1">
    <w:p w:rsidR="00695529" w:rsidRDefault="00695529" w:rsidP="002943F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1F1617D4"/>
    <w:lvl w:ilvl="0">
      <w:numFmt w:val="bullet"/>
      <w:lvlText w:val="*"/>
      <w:lvlJc w:val="left"/>
    </w:lvl>
  </w:abstractNum>
  <w:abstractNum w:abstractNumId="1">
    <w:nsid w:val="04526FD7"/>
    <w:multiLevelType w:val="singleLevel"/>
    <w:tmpl w:val="ACD85610"/>
    <w:lvl w:ilvl="0">
      <w:start w:val="1"/>
      <w:numFmt w:val="decimal"/>
      <w:lvlText w:val="4.%1."/>
      <w:legacy w:legacy="1" w:legacySpace="0" w:legacyIndent="403"/>
      <w:lvlJc w:val="left"/>
      <w:rPr>
        <w:rFonts w:ascii="Times New Roman" w:hAnsi="Times New Roman" w:cs="Times New Roman" w:hint="default"/>
      </w:rPr>
    </w:lvl>
  </w:abstractNum>
  <w:abstractNum w:abstractNumId="2">
    <w:nsid w:val="0FAB4D2C"/>
    <w:multiLevelType w:val="multilevel"/>
    <w:tmpl w:val="BBF8CE3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3">
    <w:nsid w:val="14F47772"/>
    <w:multiLevelType w:val="multilevel"/>
    <w:tmpl w:val="1F1E0BF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4">
    <w:nsid w:val="16EA511C"/>
    <w:multiLevelType w:val="multilevel"/>
    <w:tmpl w:val="11B838B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start w:val="5"/>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5">
    <w:nsid w:val="17EB529B"/>
    <w:multiLevelType w:val="multilevel"/>
    <w:tmpl w:val="BAEA5B1A"/>
    <w:lvl w:ilvl="0">
      <w:start w:val="1"/>
      <w:numFmt w:val="bullet"/>
      <w:lvlText w:val="-"/>
      <w:lvlJc w:val="left"/>
      <w:rPr>
        <w:rFonts w:ascii="Times New Roman" w:eastAsia="Times New Roman" w:hAnsi="Times New Roman"/>
        <w:b w:val="0"/>
        <w:i w:val="0"/>
        <w:smallCaps w:val="0"/>
        <w:strike w:val="0"/>
        <w:color w:val="000000"/>
        <w:spacing w:val="0"/>
        <w:w w:val="100"/>
        <w:position w:val="0"/>
        <w:sz w:val="23"/>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6">
    <w:nsid w:val="208264BE"/>
    <w:multiLevelType w:val="singleLevel"/>
    <w:tmpl w:val="4636F4B0"/>
    <w:lvl w:ilvl="0">
      <w:start w:val="8"/>
      <w:numFmt w:val="decimal"/>
      <w:lvlText w:val="4.%1."/>
      <w:legacy w:legacy="1" w:legacySpace="0" w:legacyIndent="432"/>
      <w:lvlJc w:val="left"/>
      <w:rPr>
        <w:rFonts w:ascii="Times New Roman" w:hAnsi="Times New Roman" w:cs="Times New Roman" w:hint="default"/>
      </w:rPr>
    </w:lvl>
  </w:abstractNum>
  <w:abstractNum w:abstractNumId="7">
    <w:nsid w:val="24116AC3"/>
    <w:multiLevelType w:val="multilevel"/>
    <w:tmpl w:val="1E3C6D3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8">
    <w:nsid w:val="24DF414D"/>
    <w:multiLevelType w:val="singleLevel"/>
    <w:tmpl w:val="DA86D67E"/>
    <w:lvl w:ilvl="0">
      <w:start w:val="10"/>
      <w:numFmt w:val="decimal"/>
      <w:lvlText w:val="%1)"/>
      <w:legacy w:legacy="1" w:legacySpace="0" w:legacyIndent="384"/>
      <w:lvlJc w:val="left"/>
      <w:rPr>
        <w:rFonts w:ascii="Times New Roman" w:hAnsi="Times New Roman" w:cs="Times New Roman" w:hint="default"/>
      </w:rPr>
    </w:lvl>
  </w:abstractNum>
  <w:abstractNum w:abstractNumId="9">
    <w:nsid w:val="286553AD"/>
    <w:multiLevelType w:val="singleLevel"/>
    <w:tmpl w:val="A31869D4"/>
    <w:lvl w:ilvl="0">
      <w:start w:val="3"/>
      <w:numFmt w:val="decimal"/>
      <w:lvlText w:val="6.%1."/>
      <w:legacy w:legacy="1" w:legacySpace="0" w:legacyIndent="408"/>
      <w:lvlJc w:val="left"/>
      <w:rPr>
        <w:rFonts w:ascii="Times New Roman" w:hAnsi="Times New Roman" w:cs="Times New Roman" w:hint="default"/>
      </w:rPr>
    </w:lvl>
  </w:abstractNum>
  <w:abstractNum w:abstractNumId="10">
    <w:nsid w:val="294E45C4"/>
    <w:multiLevelType w:val="hybridMultilevel"/>
    <w:tmpl w:val="1E96B20A"/>
    <w:lvl w:ilvl="0" w:tplc="04190011">
      <w:start w:val="7"/>
      <w:numFmt w:val="decimal"/>
      <w:lvlText w:val="%1)"/>
      <w:lvlJc w:val="left"/>
      <w:pPr>
        <w:ind w:left="1068" w:hanging="360"/>
      </w:pPr>
      <w:rPr>
        <w:rFonts w:hint="default"/>
      </w:rPr>
    </w:lvl>
    <w:lvl w:ilvl="1" w:tplc="04190019">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1">
    <w:nsid w:val="301427F6"/>
    <w:multiLevelType w:val="singleLevel"/>
    <w:tmpl w:val="9FFE7EA6"/>
    <w:lvl w:ilvl="0">
      <w:start w:val="3"/>
      <w:numFmt w:val="decimal"/>
      <w:lvlText w:val="3.%1."/>
      <w:legacy w:legacy="1" w:legacySpace="0" w:legacyIndent="418"/>
      <w:lvlJc w:val="left"/>
      <w:rPr>
        <w:rFonts w:ascii="Times New Roman" w:hAnsi="Times New Roman" w:cs="Times New Roman" w:hint="default"/>
      </w:rPr>
    </w:lvl>
  </w:abstractNum>
  <w:abstractNum w:abstractNumId="12">
    <w:nsid w:val="315B1FCA"/>
    <w:multiLevelType w:val="singleLevel"/>
    <w:tmpl w:val="6D745D66"/>
    <w:lvl w:ilvl="0">
      <w:start w:val="6"/>
      <w:numFmt w:val="decimal"/>
      <w:lvlText w:val="4.%1."/>
      <w:legacy w:legacy="1" w:legacySpace="0" w:legacyIndent="403"/>
      <w:lvlJc w:val="left"/>
      <w:rPr>
        <w:rFonts w:ascii="Times New Roman" w:hAnsi="Times New Roman" w:cs="Times New Roman" w:hint="default"/>
      </w:rPr>
    </w:lvl>
  </w:abstractNum>
  <w:abstractNum w:abstractNumId="13">
    <w:nsid w:val="35CF0AC5"/>
    <w:multiLevelType w:val="multilevel"/>
    <w:tmpl w:val="8D2A2068"/>
    <w:lvl w:ilvl="0">
      <w:start w:val="4"/>
      <w:numFmt w:val="decimal"/>
      <w:lvlText w:val="%1."/>
      <w:lvlJc w:val="left"/>
      <w:pPr>
        <w:ind w:left="576" w:hanging="576"/>
      </w:pPr>
      <w:rPr>
        <w:rFonts w:hint="default"/>
      </w:rPr>
    </w:lvl>
    <w:lvl w:ilvl="1">
      <w:start w:val="10"/>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14">
    <w:nsid w:val="38A000EC"/>
    <w:multiLevelType w:val="multilevel"/>
    <w:tmpl w:val="4D96CE6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5">
    <w:nsid w:val="398319F3"/>
    <w:multiLevelType w:val="multilevel"/>
    <w:tmpl w:val="63CE32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3BAB40F1"/>
    <w:multiLevelType w:val="multilevel"/>
    <w:tmpl w:val="584850F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7">
    <w:nsid w:val="3BEA2F2F"/>
    <w:multiLevelType w:val="hybridMultilevel"/>
    <w:tmpl w:val="3DBE11C0"/>
    <w:lvl w:ilvl="0" w:tplc="ADF4D67E">
      <w:start w:val="1"/>
      <w:numFmt w:val="decimal"/>
      <w:lvlText w:val="%1."/>
      <w:lvlJc w:val="left"/>
      <w:pPr>
        <w:ind w:left="1069" w:hanging="360"/>
      </w:pPr>
      <w:rPr>
        <w:rFonts w:cs="Times New Roman" w:hint="default"/>
        <w:b w:val="0"/>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8">
    <w:nsid w:val="3F254062"/>
    <w:multiLevelType w:val="singleLevel"/>
    <w:tmpl w:val="6B0E545E"/>
    <w:lvl w:ilvl="0">
      <w:start w:val="5"/>
      <w:numFmt w:val="decimal"/>
      <w:lvlText w:val="3.%1."/>
      <w:legacy w:legacy="1" w:legacySpace="0" w:legacyIndent="393"/>
      <w:lvlJc w:val="left"/>
      <w:rPr>
        <w:rFonts w:ascii="Times New Roman" w:hAnsi="Times New Roman" w:cs="Times New Roman" w:hint="default"/>
      </w:rPr>
    </w:lvl>
  </w:abstractNum>
  <w:abstractNum w:abstractNumId="19">
    <w:nsid w:val="416A3EC1"/>
    <w:multiLevelType w:val="singleLevel"/>
    <w:tmpl w:val="37923514"/>
    <w:lvl w:ilvl="0">
      <w:start w:val="2"/>
      <w:numFmt w:val="decimal"/>
      <w:lvlText w:val="5.%1."/>
      <w:legacy w:legacy="1" w:legacySpace="0" w:legacyIndent="413"/>
      <w:lvlJc w:val="left"/>
      <w:rPr>
        <w:rFonts w:ascii="Times New Roman" w:hAnsi="Times New Roman" w:cs="Times New Roman" w:hint="default"/>
        <w:i w:val="0"/>
      </w:rPr>
    </w:lvl>
  </w:abstractNum>
  <w:abstractNum w:abstractNumId="20">
    <w:nsid w:val="45A519ED"/>
    <w:multiLevelType w:val="multilevel"/>
    <w:tmpl w:val="1854D162"/>
    <w:lvl w:ilvl="0">
      <w:start w:val="1"/>
      <w:numFmt w:val="decimal"/>
      <w:lvlText w:val="2.4.%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1">
    <w:nsid w:val="46CB183B"/>
    <w:multiLevelType w:val="multilevel"/>
    <w:tmpl w:val="3BA44B6E"/>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2">
    <w:nsid w:val="4A294221"/>
    <w:multiLevelType w:val="multilevel"/>
    <w:tmpl w:val="A2D40D0E"/>
    <w:lvl w:ilvl="0">
      <w:start w:val="2"/>
      <w:numFmt w:val="decimal"/>
      <w:lvlText w:val="%1."/>
      <w:lvlJc w:val="left"/>
      <w:rPr>
        <w:rFonts w:ascii="Times New Roman" w:eastAsia="Times New Roman" w:hAnsi="Times New Roman" w:cs="Times New Roman"/>
        <w:b/>
        <w:bCs w:val="0"/>
        <w:i w:val="0"/>
        <w:iCs w:val="0"/>
        <w:smallCaps w:val="0"/>
        <w:strike w:val="0"/>
        <w:color w:val="000000"/>
        <w:spacing w:val="0"/>
        <w:w w:val="100"/>
        <w:position w:val="0"/>
        <w:sz w:val="28"/>
        <w:szCs w:val="28"/>
        <w:u w:val="none"/>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3">
    <w:nsid w:val="4BE72778"/>
    <w:multiLevelType w:val="hybridMultilevel"/>
    <w:tmpl w:val="5DF4ADEE"/>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4">
    <w:nsid w:val="511D1814"/>
    <w:multiLevelType w:val="multilevel"/>
    <w:tmpl w:val="9676D632"/>
    <w:lvl w:ilvl="0">
      <w:start w:val="1"/>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5">
    <w:nsid w:val="52D90916"/>
    <w:multiLevelType w:val="multilevel"/>
    <w:tmpl w:val="5F967DE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6">
    <w:nsid w:val="564A1200"/>
    <w:multiLevelType w:val="hybridMultilevel"/>
    <w:tmpl w:val="48E29490"/>
    <w:lvl w:ilvl="0" w:tplc="25FA6634">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7">
    <w:nsid w:val="59D518B1"/>
    <w:multiLevelType w:val="singleLevel"/>
    <w:tmpl w:val="09EE5E6A"/>
    <w:lvl w:ilvl="0">
      <w:start w:val="1"/>
      <w:numFmt w:val="decimal"/>
      <w:lvlText w:val="7.%1."/>
      <w:legacy w:legacy="1" w:legacySpace="0" w:legacyIndent="398"/>
      <w:lvlJc w:val="left"/>
      <w:rPr>
        <w:rFonts w:ascii="Times New Roman" w:hAnsi="Times New Roman" w:cs="Times New Roman" w:hint="default"/>
      </w:rPr>
    </w:lvl>
  </w:abstractNum>
  <w:abstractNum w:abstractNumId="28">
    <w:nsid w:val="5C60226A"/>
    <w:multiLevelType w:val="multilevel"/>
    <w:tmpl w:val="66F41B8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9">
    <w:nsid w:val="6E700C67"/>
    <w:multiLevelType w:val="multilevel"/>
    <w:tmpl w:val="22A8FFEC"/>
    <w:lvl w:ilvl="0">
      <w:start w:val="1"/>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30">
    <w:nsid w:val="6EA61D4A"/>
    <w:multiLevelType w:val="singleLevel"/>
    <w:tmpl w:val="D3B8C4E2"/>
    <w:lvl w:ilvl="0">
      <w:start w:val="6"/>
      <w:numFmt w:val="decimal"/>
      <w:lvlText w:val="%1)"/>
      <w:legacy w:legacy="1" w:legacySpace="0" w:legacyIndent="274"/>
      <w:lvlJc w:val="left"/>
      <w:rPr>
        <w:rFonts w:ascii="Times New Roman" w:hAnsi="Times New Roman" w:cs="Times New Roman" w:hint="default"/>
      </w:rPr>
    </w:lvl>
  </w:abstractNum>
  <w:abstractNum w:abstractNumId="31">
    <w:nsid w:val="7FA41A6D"/>
    <w:multiLevelType w:val="multilevel"/>
    <w:tmpl w:val="6A385C2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num w:numId="1">
    <w:abstractNumId w:val="26"/>
  </w:num>
  <w:num w:numId="2">
    <w:abstractNumId w:val="30"/>
  </w:num>
  <w:num w:numId="3">
    <w:abstractNumId w:val="30"/>
    <w:lvlOverride w:ilvl="0">
      <w:lvl w:ilvl="0">
        <w:start w:val="6"/>
        <w:numFmt w:val="decimal"/>
        <w:lvlText w:val="%1)"/>
        <w:legacy w:legacy="1" w:legacySpace="0" w:legacyIndent="273"/>
        <w:lvlJc w:val="left"/>
        <w:rPr>
          <w:rFonts w:ascii="Times New Roman" w:hAnsi="Times New Roman" w:cs="Times New Roman" w:hint="default"/>
        </w:rPr>
      </w:lvl>
    </w:lvlOverride>
  </w:num>
  <w:num w:numId="4">
    <w:abstractNumId w:val="8"/>
  </w:num>
  <w:num w:numId="5">
    <w:abstractNumId w:val="11"/>
  </w:num>
  <w:num w:numId="6">
    <w:abstractNumId w:val="10"/>
  </w:num>
  <w:num w:numId="7">
    <w:abstractNumId w:val="18"/>
  </w:num>
  <w:num w:numId="8">
    <w:abstractNumId w:val="1"/>
  </w:num>
  <w:num w:numId="9">
    <w:abstractNumId w:val="0"/>
    <w:lvlOverride w:ilvl="0">
      <w:lvl w:ilvl="0">
        <w:start w:val="65535"/>
        <w:numFmt w:val="bullet"/>
        <w:lvlText w:val="•"/>
        <w:legacy w:legacy="1" w:legacySpace="0" w:legacyIndent="226"/>
        <w:lvlJc w:val="left"/>
        <w:rPr>
          <w:rFonts w:ascii="Times New Roman" w:hAnsi="Times New Roman" w:cs="Times New Roman" w:hint="default"/>
        </w:rPr>
      </w:lvl>
    </w:lvlOverride>
  </w:num>
  <w:num w:numId="10">
    <w:abstractNumId w:val="12"/>
  </w:num>
  <w:num w:numId="11">
    <w:abstractNumId w:val="6"/>
  </w:num>
  <w:num w:numId="12">
    <w:abstractNumId w:val="0"/>
    <w:lvlOverride w:ilvl="0">
      <w:lvl w:ilvl="0">
        <w:start w:val="65535"/>
        <w:numFmt w:val="bullet"/>
        <w:lvlText w:val="•"/>
        <w:legacy w:legacy="1" w:legacySpace="0" w:legacyIndent="216"/>
        <w:lvlJc w:val="left"/>
        <w:rPr>
          <w:rFonts w:ascii="Times New Roman" w:hAnsi="Times New Roman" w:cs="Times New Roman" w:hint="default"/>
        </w:rPr>
      </w:lvl>
    </w:lvlOverride>
  </w:num>
  <w:num w:numId="13">
    <w:abstractNumId w:val="19"/>
  </w:num>
  <w:num w:numId="14">
    <w:abstractNumId w:val="9"/>
  </w:num>
  <w:num w:numId="15">
    <w:abstractNumId w:val="0"/>
    <w:lvlOverride w:ilvl="0">
      <w:lvl w:ilvl="0">
        <w:start w:val="65535"/>
        <w:numFmt w:val="bullet"/>
        <w:lvlText w:val="•"/>
        <w:legacy w:legacy="1" w:legacySpace="0" w:legacyIndent="221"/>
        <w:lvlJc w:val="left"/>
        <w:rPr>
          <w:rFonts w:ascii="Times New Roman" w:hAnsi="Times New Roman" w:cs="Times New Roman" w:hint="default"/>
        </w:rPr>
      </w:lvl>
    </w:lvlOverride>
  </w:num>
  <w:num w:numId="16">
    <w:abstractNumId w:val="27"/>
  </w:num>
  <w:num w:numId="17">
    <w:abstractNumId w:val="13"/>
  </w:num>
  <w:num w:numId="18">
    <w:abstractNumId w:val="23"/>
  </w:num>
  <w:num w:numId="19">
    <w:abstractNumId w:val="24"/>
  </w:num>
  <w:num w:numId="20">
    <w:abstractNumId w:val="5"/>
  </w:num>
  <w:num w:numId="21">
    <w:abstractNumId w:val="21"/>
  </w:num>
  <w:num w:numId="22">
    <w:abstractNumId w:val="20"/>
  </w:num>
  <w:num w:numId="23">
    <w:abstractNumId w:val="29"/>
  </w:num>
  <w:num w:numId="24">
    <w:abstractNumId w:val="22"/>
  </w:num>
  <w:num w:numId="25">
    <w:abstractNumId w:val="31"/>
  </w:num>
  <w:num w:numId="26">
    <w:abstractNumId w:val="7"/>
  </w:num>
  <w:num w:numId="27">
    <w:abstractNumId w:val="28"/>
  </w:num>
  <w:num w:numId="28">
    <w:abstractNumId w:val="4"/>
  </w:num>
  <w:num w:numId="29">
    <w:abstractNumId w:val="2"/>
  </w:num>
  <w:num w:numId="30">
    <w:abstractNumId w:val="14"/>
  </w:num>
  <w:num w:numId="31">
    <w:abstractNumId w:val="16"/>
  </w:num>
  <w:num w:numId="32">
    <w:abstractNumId w:val="3"/>
  </w:num>
  <w:num w:numId="33">
    <w:abstractNumId w:val="25"/>
  </w:num>
  <w:num w:numId="34">
    <w:abstractNumId w:val="17"/>
  </w:num>
  <w:num w:numId="35">
    <w:abstractNumId w:val="1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08"/>
  <w:characterSpacingControl w:val="doNotCompress"/>
  <w:footnotePr>
    <w:footnote w:id="0"/>
    <w:footnote w:id="1"/>
  </w:footnotePr>
  <w:endnotePr>
    <w:endnote w:id="0"/>
    <w:endnote w:id="1"/>
  </w:endnotePr>
  <w:compat/>
  <w:rsids>
    <w:rsidRoot w:val="00A52B58"/>
    <w:rsid w:val="0000761A"/>
    <w:rsid w:val="00013B2A"/>
    <w:rsid w:val="00015F8C"/>
    <w:rsid w:val="00016175"/>
    <w:rsid w:val="00017ABA"/>
    <w:rsid w:val="0002441C"/>
    <w:rsid w:val="000265D4"/>
    <w:rsid w:val="000325DD"/>
    <w:rsid w:val="00033809"/>
    <w:rsid w:val="00037ED9"/>
    <w:rsid w:val="00041165"/>
    <w:rsid w:val="00042D8D"/>
    <w:rsid w:val="000437E9"/>
    <w:rsid w:val="000451EB"/>
    <w:rsid w:val="00052BE6"/>
    <w:rsid w:val="00053B44"/>
    <w:rsid w:val="00062DB7"/>
    <w:rsid w:val="000639CA"/>
    <w:rsid w:val="00072051"/>
    <w:rsid w:val="00072776"/>
    <w:rsid w:val="0009507D"/>
    <w:rsid w:val="000A3FE1"/>
    <w:rsid w:val="000A6E13"/>
    <w:rsid w:val="000B39B8"/>
    <w:rsid w:val="000B5452"/>
    <w:rsid w:val="000B6382"/>
    <w:rsid w:val="000D63D8"/>
    <w:rsid w:val="000E1740"/>
    <w:rsid w:val="000E27BF"/>
    <w:rsid w:val="000E3B2C"/>
    <w:rsid w:val="000E432B"/>
    <w:rsid w:val="000E5258"/>
    <w:rsid w:val="000E6EB4"/>
    <w:rsid w:val="0010019D"/>
    <w:rsid w:val="0010446D"/>
    <w:rsid w:val="00106787"/>
    <w:rsid w:val="00111054"/>
    <w:rsid w:val="0011213F"/>
    <w:rsid w:val="001137C8"/>
    <w:rsid w:val="00121387"/>
    <w:rsid w:val="0012224D"/>
    <w:rsid w:val="00124C90"/>
    <w:rsid w:val="0012593D"/>
    <w:rsid w:val="0013000E"/>
    <w:rsid w:val="0013108C"/>
    <w:rsid w:val="00140989"/>
    <w:rsid w:val="00141DCD"/>
    <w:rsid w:val="00142EAA"/>
    <w:rsid w:val="00143350"/>
    <w:rsid w:val="001443C6"/>
    <w:rsid w:val="00156644"/>
    <w:rsid w:val="00160F1C"/>
    <w:rsid w:val="00163328"/>
    <w:rsid w:val="00165AF4"/>
    <w:rsid w:val="001729EE"/>
    <w:rsid w:val="001732DE"/>
    <w:rsid w:val="0017408D"/>
    <w:rsid w:val="00176404"/>
    <w:rsid w:val="0018189B"/>
    <w:rsid w:val="00181B8D"/>
    <w:rsid w:val="00184ABC"/>
    <w:rsid w:val="001868A2"/>
    <w:rsid w:val="00190A85"/>
    <w:rsid w:val="001A1D91"/>
    <w:rsid w:val="001A246B"/>
    <w:rsid w:val="001A7F4D"/>
    <w:rsid w:val="001B1972"/>
    <w:rsid w:val="001B2280"/>
    <w:rsid w:val="001B529E"/>
    <w:rsid w:val="001B74C1"/>
    <w:rsid w:val="001B7FCE"/>
    <w:rsid w:val="001C26EA"/>
    <w:rsid w:val="001C7D20"/>
    <w:rsid w:val="001D179B"/>
    <w:rsid w:val="001D5C51"/>
    <w:rsid w:val="001E546C"/>
    <w:rsid w:val="001E7E50"/>
    <w:rsid w:val="001F0360"/>
    <w:rsid w:val="00215BAD"/>
    <w:rsid w:val="00217CDF"/>
    <w:rsid w:val="00226E09"/>
    <w:rsid w:val="00231852"/>
    <w:rsid w:val="00235530"/>
    <w:rsid w:val="00236AFE"/>
    <w:rsid w:val="00255162"/>
    <w:rsid w:val="00255ECD"/>
    <w:rsid w:val="00261990"/>
    <w:rsid w:val="002675ED"/>
    <w:rsid w:val="002726A9"/>
    <w:rsid w:val="002738A0"/>
    <w:rsid w:val="00274177"/>
    <w:rsid w:val="0027420F"/>
    <w:rsid w:val="00282DAF"/>
    <w:rsid w:val="002916BB"/>
    <w:rsid w:val="00291E06"/>
    <w:rsid w:val="00292C15"/>
    <w:rsid w:val="002943FD"/>
    <w:rsid w:val="00294DA7"/>
    <w:rsid w:val="002B6C46"/>
    <w:rsid w:val="002D0E03"/>
    <w:rsid w:val="002D14DD"/>
    <w:rsid w:val="002D263C"/>
    <w:rsid w:val="002D6622"/>
    <w:rsid w:val="002E0B9C"/>
    <w:rsid w:val="002E0D59"/>
    <w:rsid w:val="002E3501"/>
    <w:rsid w:val="002E3BF6"/>
    <w:rsid w:val="002F019B"/>
    <w:rsid w:val="002F54B3"/>
    <w:rsid w:val="002F6DD7"/>
    <w:rsid w:val="003136FA"/>
    <w:rsid w:val="00315042"/>
    <w:rsid w:val="00315919"/>
    <w:rsid w:val="0031676A"/>
    <w:rsid w:val="00323FC9"/>
    <w:rsid w:val="00327801"/>
    <w:rsid w:val="00336B18"/>
    <w:rsid w:val="00337235"/>
    <w:rsid w:val="00342629"/>
    <w:rsid w:val="00342E93"/>
    <w:rsid w:val="00346FEA"/>
    <w:rsid w:val="00347948"/>
    <w:rsid w:val="00357909"/>
    <w:rsid w:val="003634EC"/>
    <w:rsid w:val="0036735A"/>
    <w:rsid w:val="00386878"/>
    <w:rsid w:val="0038760D"/>
    <w:rsid w:val="00387FF9"/>
    <w:rsid w:val="00392D74"/>
    <w:rsid w:val="00395F62"/>
    <w:rsid w:val="003B380A"/>
    <w:rsid w:val="003B43A0"/>
    <w:rsid w:val="003B4F9B"/>
    <w:rsid w:val="003C22FF"/>
    <w:rsid w:val="003E203F"/>
    <w:rsid w:val="003F03DB"/>
    <w:rsid w:val="003F712D"/>
    <w:rsid w:val="004000AD"/>
    <w:rsid w:val="00400F09"/>
    <w:rsid w:val="004051B0"/>
    <w:rsid w:val="004071D3"/>
    <w:rsid w:val="0041242C"/>
    <w:rsid w:val="004153A9"/>
    <w:rsid w:val="00423CEB"/>
    <w:rsid w:val="0043174D"/>
    <w:rsid w:val="00433AA9"/>
    <w:rsid w:val="004412C9"/>
    <w:rsid w:val="00443163"/>
    <w:rsid w:val="00450262"/>
    <w:rsid w:val="004519AB"/>
    <w:rsid w:val="004520AD"/>
    <w:rsid w:val="004522EC"/>
    <w:rsid w:val="0045249B"/>
    <w:rsid w:val="00452B9E"/>
    <w:rsid w:val="00457A0D"/>
    <w:rsid w:val="0046310B"/>
    <w:rsid w:val="00464C30"/>
    <w:rsid w:val="00491F17"/>
    <w:rsid w:val="00496C5F"/>
    <w:rsid w:val="00497727"/>
    <w:rsid w:val="004A2D2B"/>
    <w:rsid w:val="004A3334"/>
    <w:rsid w:val="004A6444"/>
    <w:rsid w:val="004B14BF"/>
    <w:rsid w:val="004B25C1"/>
    <w:rsid w:val="004B41B2"/>
    <w:rsid w:val="004B4F61"/>
    <w:rsid w:val="004C0DAD"/>
    <w:rsid w:val="004C205E"/>
    <w:rsid w:val="004C30E0"/>
    <w:rsid w:val="004C341E"/>
    <w:rsid w:val="004D6799"/>
    <w:rsid w:val="004E0412"/>
    <w:rsid w:val="004E190A"/>
    <w:rsid w:val="004E50ED"/>
    <w:rsid w:val="004F4D8C"/>
    <w:rsid w:val="004F516D"/>
    <w:rsid w:val="005056E7"/>
    <w:rsid w:val="005063A6"/>
    <w:rsid w:val="00513900"/>
    <w:rsid w:val="005145E5"/>
    <w:rsid w:val="005263B6"/>
    <w:rsid w:val="005300A4"/>
    <w:rsid w:val="0053441C"/>
    <w:rsid w:val="00535402"/>
    <w:rsid w:val="00535856"/>
    <w:rsid w:val="00535B41"/>
    <w:rsid w:val="00547FF3"/>
    <w:rsid w:val="00570E47"/>
    <w:rsid w:val="005831C7"/>
    <w:rsid w:val="00583B96"/>
    <w:rsid w:val="00595321"/>
    <w:rsid w:val="00597E4F"/>
    <w:rsid w:val="005A0E36"/>
    <w:rsid w:val="005A11FC"/>
    <w:rsid w:val="005B1AEF"/>
    <w:rsid w:val="005C55D8"/>
    <w:rsid w:val="005D0FF0"/>
    <w:rsid w:val="005D1122"/>
    <w:rsid w:val="005D11C4"/>
    <w:rsid w:val="005F2E3D"/>
    <w:rsid w:val="005F45D7"/>
    <w:rsid w:val="00604550"/>
    <w:rsid w:val="006054BD"/>
    <w:rsid w:val="0060635D"/>
    <w:rsid w:val="006068C1"/>
    <w:rsid w:val="006075D1"/>
    <w:rsid w:val="00615208"/>
    <w:rsid w:val="006169EE"/>
    <w:rsid w:val="0061788B"/>
    <w:rsid w:val="006256E3"/>
    <w:rsid w:val="00630453"/>
    <w:rsid w:val="00630F94"/>
    <w:rsid w:val="006375F9"/>
    <w:rsid w:val="00643A92"/>
    <w:rsid w:val="006701F2"/>
    <w:rsid w:val="00673902"/>
    <w:rsid w:val="00677471"/>
    <w:rsid w:val="00680D6B"/>
    <w:rsid w:val="00682D53"/>
    <w:rsid w:val="00683663"/>
    <w:rsid w:val="00692F28"/>
    <w:rsid w:val="00695529"/>
    <w:rsid w:val="006A0906"/>
    <w:rsid w:val="006A437A"/>
    <w:rsid w:val="006A7017"/>
    <w:rsid w:val="006B1F25"/>
    <w:rsid w:val="006B751B"/>
    <w:rsid w:val="006C03EE"/>
    <w:rsid w:val="006C188E"/>
    <w:rsid w:val="006C47BB"/>
    <w:rsid w:val="006D0155"/>
    <w:rsid w:val="006D3692"/>
    <w:rsid w:val="006D56A7"/>
    <w:rsid w:val="006E5593"/>
    <w:rsid w:val="006E559A"/>
    <w:rsid w:val="006E5A40"/>
    <w:rsid w:val="00705539"/>
    <w:rsid w:val="00707379"/>
    <w:rsid w:val="007105D1"/>
    <w:rsid w:val="00710786"/>
    <w:rsid w:val="00712B3B"/>
    <w:rsid w:val="00712B94"/>
    <w:rsid w:val="0071746C"/>
    <w:rsid w:val="0072143F"/>
    <w:rsid w:val="0073076B"/>
    <w:rsid w:val="007333F9"/>
    <w:rsid w:val="007420F6"/>
    <w:rsid w:val="00745966"/>
    <w:rsid w:val="007533E8"/>
    <w:rsid w:val="00756C52"/>
    <w:rsid w:val="007625AD"/>
    <w:rsid w:val="0076583B"/>
    <w:rsid w:val="0076766A"/>
    <w:rsid w:val="00774AAB"/>
    <w:rsid w:val="00786BBB"/>
    <w:rsid w:val="007A4E8F"/>
    <w:rsid w:val="007A6469"/>
    <w:rsid w:val="007A674C"/>
    <w:rsid w:val="007B7F38"/>
    <w:rsid w:val="007C5CCF"/>
    <w:rsid w:val="007C60AD"/>
    <w:rsid w:val="007D0CA1"/>
    <w:rsid w:val="007D12A1"/>
    <w:rsid w:val="007D63B5"/>
    <w:rsid w:val="007E5664"/>
    <w:rsid w:val="007F5B91"/>
    <w:rsid w:val="007F5ECA"/>
    <w:rsid w:val="008022DF"/>
    <w:rsid w:val="00802C5E"/>
    <w:rsid w:val="00807E25"/>
    <w:rsid w:val="008138CF"/>
    <w:rsid w:val="00816503"/>
    <w:rsid w:val="0082079D"/>
    <w:rsid w:val="00823451"/>
    <w:rsid w:val="008266C0"/>
    <w:rsid w:val="00826DBA"/>
    <w:rsid w:val="008416AC"/>
    <w:rsid w:val="00841731"/>
    <w:rsid w:val="0084271A"/>
    <w:rsid w:val="00854A92"/>
    <w:rsid w:val="00860ECD"/>
    <w:rsid w:val="008655C1"/>
    <w:rsid w:val="00866002"/>
    <w:rsid w:val="00867205"/>
    <w:rsid w:val="008725C1"/>
    <w:rsid w:val="00883FF4"/>
    <w:rsid w:val="008931E9"/>
    <w:rsid w:val="008938EB"/>
    <w:rsid w:val="0089674D"/>
    <w:rsid w:val="00897B0E"/>
    <w:rsid w:val="008A013A"/>
    <w:rsid w:val="008A111A"/>
    <w:rsid w:val="008A4EEC"/>
    <w:rsid w:val="008B11DA"/>
    <w:rsid w:val="008B20EC"/>
    <w:rsid w:val="008C0819"/>
    <w:rsid w:val="008C1166"/>
    <w:rsid w:val="008C4339"/>
    <w:rsid w:val="008D0C5B"/>
    <w:rsid w:val="008E082C"/>
    <w:rsid w:val="008E1E01"/>
    <w:rsid w:val="008E20EE"/>
    <w:rsid w:val="008F371B"/>
    <w:rsid w:val="008F7E16"/>
    <w:rsid w:val="009060A4"/>
    <w:rsid w:val="009074AF"/>
    <w:rsid w:val="0091554A"/>
    <w:rsid w:val="00916D4E"/>
    <w:rsid w:val="009224AB"/>
    <w:rsid w:val="00923F7D"/>
    <w:rsid w:val="00931C08"/>
    <w:rsid w:val="009370DE"/>
    <w:rsid w:val="0094248E"/>
    <w:rsid w:val="00943276"/>
    <w:rsid w:val="00956589"/>
    <w:rsid w:val="009706E5"/>
    <w:rsid w:val="009758C0"/>
    <w:rsid w:val="00984DE2"/>
    <w:rsid w:val="00986137"/>
    <w:rsid w:val="00991C14"/>
    <w:rsid w:val="009A081D"/>
    <w:rsid w:val="009A09D5"/>
    <w:rsid w:val="009A145E"/>
    <w:rsid w:val="009A1901"/>
    <w:rsid w:val="009A463D"/>
    <w:rsid w:val="009A6197"/>
    <w:rsid w:val="009A66B3"/>
    <w:rsid w:val="009B2203"/>
    <w:rsid w:val="009C4F88"/>
    <w:rsid w:val="009D171F"/>
    <w:rsid w:val="009D5588"/>
    <w:rsid w:val="009E1DDB"/>
    <w:rsid w:val="009E3BEB"/>
    <w:rsid w:val="009E436B"/>
    <w:rsid w:val="009E6447"/>
    <w:rsid w:val="009F69CA"/>
    <w:rsid w:val="00A06F00"/>
    <w:rsid w:val="00A103B8"/>
    <w:rsid w:val="00A113E4"/>
    <w:rsid w:val="00A14002"/>
    <w:rsid w:val="00A21F4F"/>
    <w:rsid w:val="00A31D1D"/>
    <w:rsid w:val="00A44AFA"/>
    <w:rsid w:val="00A51F01"/>
    <w:rsid w:val="00A52B58"/>
    <w:rsid w:val="00A660C3"/>
    <w:rsid w:val="00A661FB"/>
    <w:rsid w:val="00A707E7"/>
    <w:rsid w:val="00A70A92"/>
    <w:rsid w:val="00A7194A"/>
    <w:rsid w:val="00A83527"/>
    <w:rsid w:val="00A97EB2"/>
    <w:rsid w:val="00AA2184"/>
    <w:rsid w:val="00AA4834"/>
    <w:rsid w:val="00AA4B17"/>
    <w:rsid w:val="00AA7143"/>
    <w:rsid w:val="00AB2CE8"/>
    <w:rsid w:val="00AB3D69"/>
    <w:rsid w:val="00AB6370"/>
    <w:rsid w:val="00AC3E3A"/>
    <w:rsid w:val="00AD5F82"/>
    <w:rsid w:val="00AD6CCB"/>
    <w:rsid w:val="00AE283A"/>
    <w:rsid w:val="00AF224F"/>
    <w:rsid w:val="00AF3E1E"/>
    <w:rsid w:val="00AF4FB8"/>
    <w:rsid w:val="00B014E9"/>
    <w:rsid w:val="00B01B42"/>
    <w:rsid w:val="00B05D61"/>
    <w:rsid w:val="00B10142"/>
    <w:rsid w:val="00B13CAF"/>
    <w:rsid w:val="00B14CC3"/>
    <w:rsid w:val="00B17B2E"/>
    <w:rsid w:val="00B2043C"/>
    <w:rsid w:val="00B307CA"/>
    <w:rsid w:val="00B36011"/>
    <w:rsid w:val="00B42ED7"/>
    <w:rsid w:val="00B509CD"/>
    <w:rsid w:val="00B6152E"/>
    <w:rsid w:val="00B741FB"/>
    <w:rsid w:val="00B92E39"/>
    <w:rsid w:val="00B93578"/>
    <w:rsid w:val="00B94C5F"/>
    <w:rsid w:val="00B974F3"/>
    <w:rsid w:val="00B97CA8"/>
    <w:rsid w:val="00BA3549"/>
    <w:rsid w:val="00BA4727"/>
    <w:rsid w:val="00BA7D6F"/>
    <w:rsid w:val="00BB08B4"/>
    <w:rsid w:val="00BB2C44"/>
    <w:rsid w:val="00BB514E"/>
    <w:rsid w:val="00BB65E1"/>
    <w:rsid w:val="00BC0F5D"/>
    <w:rsid w:val="00BC2F96"/>
    <w:rsid w:val="00BC3261"/>
    <w:rsid w:val="00BC4A7C"/>
    <w:rsid w:val="00BD3D88"/>
    <w:rsid w:val="00BD6945"/>
    <w:rsid w:val="00BD6D3D"/>
    <w:rsid w:val="00BE31D6"/>
    <w:rsid w:val="00BE762D"/>
    <w:rsid w:val="00BF01E2"/>
    <w:rsid w:val="00C03DAF"/>
    <w:rsid w:val="00C06FED"/>
    <w:rsid w:val="00C1075E"/>
    <w:rsid w:val="00C11FD7"/>
    <w:rsid w:val="00C149CE"/>
    <w:rsid w:val="00C17AE3"/>
    <w:rsid w:val="00C21906"/>
    <w:rsid w:val="00C263F6"/>
    <w:rsid w:val="00C263F8"/>
    <w:rsid w:val="00C2733E"/>
    <w:rsid w:val="00C30254"/>
    <w:rsid w:val="00C30B11"/>
    <w:rsid w:val="00C50072"/>
    <w:rsid w:val="00C54BF5"/>
    <w:rsid w:val="00C62628"/>
    <w:rsid w:val="00C65979"/>
    <w:rsid w:val="00C67768"/>
    <w:rsid w:val="00C748C6"/>
    <w:rsid w:val="00C75C50"/>
    <w:rsid w:val="00C7704D"/>
    <w:rsid w:val="00C86B51"/>
    <w:rsid w:val="00C95793"/>
    <w:rsid w:val="00CA022E"/>
    <w:rsid w:val="00CA0C24"/>
    <w:rsid w:val="00CA46CF"/>
    <w:rsid w:val="00CA5848"/>
    <w:rsid w:val="00CA6C22"/>
    <w:rsid w:val="00CB0BCD"/>
    <w:rsid w:val="00CB3FBD"/>
    <w:rsid w:val="00CB47F3"/>
    <w:rsid w:val="00CC309D"/>
    <w:rsid w:val="00CE2B76"/>
    <w:rsid w:val="00CE5DAC"/>
    <w:rsid w:val="00CF00C7"/>
    <w:rsid w:val="00CF3853"/>
    <w:rsid w:val="00D00D93"/>
    <w:rsid w:val="00D021AA"/>
    <w:rsid w:val="00D051A5"/>
    <w:rsid w:val="00D06127"/>
    <w:rsid w:val="00D077DE"/>
    <w:rsid w:val="00D12A0D"/>
    <w:rsid w:val="00D145B5"/>
    <w:rsid w:val="00D14AB1"/>
    <w:rsid w:val="00D1719E"/>
    <w:rsid w:val="00D177B2"/>
    <w:rsid w:val="00D22BA6"/>
    <w:rsid w:val="00D31CE3"/>
    <w:rsid w:val="00D3598D"/>
    <w:rsid w:val="00D534B6"/>
    <w:rsid w:val="00D55A7A"/>
    <w:rsid w:val="00D71594"/>
    <w:rsid w:val="00D71F6C"/>
    <w:rsid w:val="00D7227C"/>
    <w:rsid w:val="00D76336"/>
    <w:rsid w:val="00D91775"/>
    <w:rsid w:val="00D93E03"/>
    <w:rsid w:val="00D9448B"/>
    <w:rsid w:val="00D961C9"/>
    <w:rsid w:val="00D97010"/>
    <w:rsid w:val="00DA4544"/>
    <w:rsid w:val="00DB3F07"/>
    <w:rsid w:val="00DB49D0"/>
    <w:rsid w:val="00DB5D04"/>
    <w:rsid w:val="00DC40DD"/>
    <w:rsid w:val="00DC40E9"/>
    <w:rsid w:val="00DD1D6E"/>
    <w:rsid w:val="00DD4D42"/>
    <w:rsid w:val="00DD7395"/>
    <w:rsid w:val="00DE0C4B"/>
    <w:rsid w:val="00DE32F0"/>
    <w:rsid w:val="00DE7009"/>
    <w:rsid w:val="00DE7432"/>
    <w:rsid w:val="00DF4B4F"/>
    <w:rsid w:val="00E006BB"/>
    <w:rsid w:val="00E009A0"/>
    <w:rsid w:val="00E15713"/>
    <w:rsid w:val="00E2030D"/>
    <w:rsid w:val="00E27087"/>
    <w:rsid w:val="00E304BB"/>
    <w:rsid w:val="00E450F0"/>
    <w:rsid w:val="00E70CA5"/>
    <w:rsid w:val="00E81625"/>
    <w:rsid w:val="00E8337D"/>
    <w:rsid w:val="00E9227D"/>
    <w:rsid w:val="00E96E6E"/>
    <w:rsid w:val="00E9711D"/>
    <w:rsid w:val="00E97397"/>
    <w:rsid w:val="00EA650F"/>
    <w:rsid w:val="00EA75CE"/>
    <w:rsid w:val="00EB291B"/>
    <w:rsid w:val="00EB5CB4"/>
    <w:rsid w:val="00ED1D65"/>
    <w:rsid w:val="00ED403C"/>
    <w:rsid w:val="00EE38A6"/>
    <w:rsid w:val="00EE3F0F"/>
    <w:rsid w:val="00EE76E3"/>
    <w:rsid w:val="00EF0F2A"/>
    <w:rsid w:val="00EF1035"/>
    <w:rsid w:val="00EF3F57"/>
    <w:rsid w:val="00EF59F6"/>
    <w:rsid w:val="00F01CD8"/>
    <w:rsid w:val="00F0462C"/>
    <w:rsid w:val="00F115F3"/>
    <w:rsid w:val="00F11E53"/>
    <w:rsid w:val="00F1336E"/>
    <w:rsid w:val="00F1365F"/>
    <w:rsid w:val="00F27A35"/>
    <w:rsid w:val="00F3118D"/>
    <w:rsid w:val="00F37E9C"/>
    <w:rsid w:val="00F44448"/>
    <w:rsid w:val="00F461A9"/>
    <w:rsid w:val="00F56E29"/>
    <w:rsid w:val="00F61262"/>
    <w:rsid w:val="00F61288"/>
    <w:rsid w:val="00F6612C"/>
    <w:rsid w:val="00F731BE"/>
    <w:rsid w:val="00F7615B"/>
    <w:rsid w:val="00F83EE7"/>
    <w:rsid w:val="00F8780C"/>
    <w:rsid w:val="00F903AB"/>
    <w:rsid w:val="00F911D5"/>
    <w:rsid w:val="00FA0010"/>
    <w:rsid w:val="00FA0FED"/>
    <w:rsid w:val="00FA3E42"/>
    <w:rsid w:val="00FB4B30"/>
    <w:rsid w:val="00FB4C37"/>
    <w:rsid w:val="00FB60E7"/>
    <w:rsid w:val="00FD14A2"/>
    <w:rsid w:val="00FD1779"/>
    <w:rsid w:val="00FD6D5A"/>
    <w:rsid w:val="00FD7345"/>
    <w:rsid w:val="00FE4C07"/>
    <w:rsid w:val="00FE6F36"/>
    <w:rsid w:val="00FF0FE6"/>
    <w:rsid w:val="00FF423C"/>
    <w:rsid w:val="00FF5CB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footnote text" w:uiPriority="99"/>
    <w:lsdException w:name="caption" w:qFormat="1"/>
    <w:lsdException w:name="footnote reference"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iPriority="22" w:unhideWhenUsed="0" w:qFormat="1"/>
    <w:lsdException w:name="Emphasis" w:semiHidden="0" w:unhideWhenUsed="0" w:qFormat="1"/>
    <w:lsdException w:name="HTML Top of Form" w:uiPriority="99"/>
    <w:lsdException w:name="HTML Bottom of Form" w:uiPriority="99"/>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99"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52B58"/>
    <w:rPr>
      <w:sz w:val="24"/>
      <w:szCs w:val="24"/>
    </w:rPr>
  </w:style>
  <w:style w:type="paragraph" w:styleId="1">
    <w:name w:val="heading 1"/>
    <w:basedOn w:val="a"/>
    <w:next w:val="a"/>
    <w:qFormat/>
    <w:rsid w:val="00A52B58"/>
    <w:pPr>
      <w:keepNext/>
      <w:jc w:val="center"/>
      <w:outlineLvl w:val="0"/>
    </w:pPr>
    <w:rPr>
      <w:b/>
      <w:bCs/>
      <w:sz w:val="28"/>
      <w:szCs w:val="28"/>
    </w:rPr>
  </w:style>
  <w:style w:type="paragraph" w:styleId="3">
    <w:name w:val="heading 3"/>
    <w:basedOn w:val="a"/>
    <w:next w:val="a"/>
    <w:qFormat/>
    <w:rsid w:val="00A52B58"/>
    <w:pPr>
      <w:keepNext/>
      <w:outlineLvl w:val="2"/>
    </w:pPr>
    <w:rPr>
      <w:b/>
      <w:bCs/>
      <w:sz w:val="28"/>
      <w:szCs w:val="28"/>
    </w:rPr>
  </w:style>
  <w:style w:type="paragraph" w:styleId="4">
    <w:name w:val="heading 4"/>
    <w:basedOn w:val="a"/>
    <w:next w:val="a"/>
    <w:link w:val="40"/>
    <w:semiHidden/>
    <w:unhideWhenUsed/>
    <w:qFormat/>
    <w:rsid w:val="0053441C"/>
    <w:pPr>
      <w:keepNext/>
      <w:spacing w:before="240" w:after="60"/>
      <w:outlineLvl w:val="3"/>
    </w:pPr>
    <w:rPr>
      <w:rFonts w:ascii="Calibri" w:hAnsi="Calibr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A52B58"/>
    <w:pPr>
      <w:jc w:val="both"/>
    </w:pPr>
    <w:rPr>
      <w:sz w:val="28"/>
      <w:szCs w:val="28"/>
    </w:rPr>
  </w:style>
  <w:style w:type="paragraph" w:styleId="a4">
    <w:name w:val="Balloon Text"/>
    <w:basedOn w:val="a"/>
    <w:semiHidden/>
    <w:rsid w:val="00AA4B17"/>
    <w:rPr>
      <w:rFonts w:ascii="Tahoma" w:hAnsi="Tahoma" w:cs="Tahoma"/>
      <w:sz w:val="16"/>
      <w:szCs w:val="16"/>
    </w:rPr>
  </w:style>
  <w:style w:type="paragraph" w:customStyle="1" w:styleId="ConsNormal">
    <w:name w:val="ConsNormal"/>
    <w:rsid w:val="00294DA7"/>
    <w:pPr>
      <w:widowControl w:val="0"/>
      <w:autoSpaceDE w:val="0"/>
      <w:autoSpaceDN w:val="0"/>
      <w:adjustRightInd w:val="0"/>
      <w:ind w:right="19772" w:firstLine="720"/>
    </w:pPr>
    <w:rPr>
      <w:rFonts w:ascii="Arial" w:hAnsi="Arial" w:cs="Arial"/>
    </w:rPr>
  </w:style>
  <w:style w:type="paragraph" w:customStyle="1" w:styleId="ConsNonformat">
    <w:name w:val="ConsNonformat"/>
    <w:rsid w:val="00294DA7"/>
    <w:pPr>
      <w:widowControl w:val="0"/>
      <w:snapToGrid w:val="0"/>
      <w:ind w:right="19772"/>
    </w:pPr>
    <w:rPr>
      <w:rFonts w:ascii="Courier New" w:hAnsi="Courier New"/>
    </w:rPr>
  </w:style>
  <w:style w:type="paragraph" w:styleId="2">
    <w:name w:val="Body Text 2"/>
    <w:basedOn w:val="a"/>
    <w:rsid w:val="00294DA7"/>
    <w:pPr>
      <w:spacing w:after="120" w:line="480" w:lineRule="auto"/>
    </w:pPr>
    <w:rPr>
      <w:sz w:val="20"/>
      <w:szCs w:val="20"/>
    </w:rPr>
  </w:style>
  <w:style w:type="table" w:styleId="a5">
    <w:name w:val="Table Grid"/>
    <w:basedOn w:val="a1"/>
    <w:rsid w:val="00387FF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semiHidden/>
    <w:rsid w:val="0053441C"/>
    <w:rPr>
      <w:rFonts w:ascii="Calibri" w:eastAsia="Times New Roman" w:hAnsi="Calibri" w:cs="Times New Roman"/>
      <w:b/>
      <w:bCs/>
      <w:sz w:val="28"/>
      <w:szCs w:val="28"/>
    </w:rPr>
  </w:style>
  <w:style w:type="paragraph" w:customStyle="1" w:styleId="Pa3">
    <w:name w:val="Pa3"/>
    <w:basedOn w:val="a"/>
    <w:next w:val="a"/>
    <w:uiPriority w:val="99"/>
    <w:rsid w:val="00041165"/>
    <w:pPr>
      <w:autoSpaceDE w:val="0"/>
      <w:autoSpaceDN w:val="0"/>
      <w:adjustRightInd w:val="0"/>
      <w:spacing w:line="221" w:lineRule="atLeast"/>
    </w:pPr>
    <w:rPr>
      <w:rFonts w:ascii="OctavaC" w:hAnsi="OctavaC"/>
    </w:rPr>
  </w:style>
  <w:style w:type="paragraph" w:customStyle="1" w:styleId="Pa18">
    <w:name w:val="Pa18"/>
    <w:basedOn w:val="a"/>
    <w:next w:val="a"/>
    <w:uiPriority w:val="99"/>
    <w:rsid w:val="00B14CC3"/>
    <w:pPr>
      <w:autoSpaceDE w:val="0"/>
      <w:autoSpaceDN w:val="0"/>
      <w:adjustRightInd w:val="0"/>
      <w:spacing w:line="221" w:lineRule="atLeast"/>
    </w:pPr>
    <w:rPr>
      <w:rFonts w:ascii="OctavaC" w:hAnsi="OctavaC"/>
    </w:rPr>
  </w:style>
  <w:style w:type="paragraph" w:customStyle="1" w:styleId="Pa10">
    <w:name w:val="Pa10"/>
    <w:basedOn w:val="a"/>
    <w:next w:val="a"/>
    <w:uiPriority w:val="99"/>
    <w:rsid w:val="00B14CC3"/>
    <w:pPr>
      <w:autoSpaceDE w:val="0"/>
      <w:autoSpaceDN w:val="0"/>
      <w:adjustRightInd w:val="0"/>
      <w:spacing w:line="221" w:lineRule="atLeast"/>
    </w:pPr>
    <w:rPr>
      <w:rFonts w:ascii="OctavaC" w:hAnsi="OctavaC"/>
    </w:rPr>
  </w:style>
  <w:style w:type="paragraph" w:customStyle="1" w:styleId="Pa14">
    <w:name w:val="Pa14"/>
    <w:basedOn w:val="a"/>
    <w:next w:val="a"/>
    <w:uiPriority w:val="99"/>
    <w:rsid w:val="004F4D8C"/>
    <w:pPr>
      <w:autoSpaceDE w:val="0"/>
      <w:autoSpaceDN w:val="0"/>
      <w:adjustRightInd w:val="0"/>
      <w:spacing w:line="221" w:lineRule="atLeast"/>
    </w:pPr>
    <w:rPr>
      <w:rFonts w:ascii="OctavaC" w:hAnsi="OctavaC"/>
    </w:rPr>
  </w:style>
  <w:style w:type="paragraph" w:customStyle="1" w:styleId="Pa16">
    <w:name w:val="Pa16"/>
    <w:basedOn w:val="a"/>
    <w:next w:val="a"/>
    <w:uiPriority w:val="99"/>
    <w:rsid w:val="004F4D8C"/>
    <w:pPr>
      <w:autoSpaceDE w:val="0"/>
      <w:autoSpaceDN w:val="0"/>
      <w:adjustRightInd w:val="0"/>
      <w:spacing w:line="181" w:lineRule="atLeast"/>
    </w:pPr>
    <w:rPr>
      <w:rFonts w:ascii="OctavaC" w:hAnsi="OctavaC"/>
    </w:rPr>
  </w:style>
  <w:style w:type="paragraph" w:customStyle="1" w:styleId="Pa20">
    <w:name w:val="Pa20"/>
    <w:basedOn w:val="a"/>
    <w:next w:val="a"/>
    <w:uiPriority w:val="99"/>
    <w:rsid w:val="004F4D8C"/>
    <w:pPr>
      <w:autoSpaceDE w:val="0"/>
      <w:autoSpaceDN w:val="0"/>
      <w:adjustRightInd w:val="0"/>
      <w:spacing w:line="181" w:lineRule="atLeast"/>
    </w:pPr>
    <w:rPr>
      <w:rFonts w:ascii="OctavaC" w:hAnsi="OctavaC"/>
    </w:rPr>
  </w:style>
  <w:style w:type="paragraph" w:styleId="a6">
    <w:name w:val="footnote text"/>
    <w:basedOn w:val="a"/>
    <w:link w:val="a7"/>
    <w:uiPriority w:val="99"/>
    <w:semiHidden/>
    <w:unhideWhenUsed/>
    <w:rsid w:val="002943FD"/>
    <w:rPr>
      <w:sz w:val="20"/>
      <w:szCs w:val="20"/>
    </w:rPr>
  </w:style>
  <w:style w:type="character" w:customStyle="1" w:styleId="a7">
    <w:name w:val="Текст сноски Знак"/>
    <w:basedOn w:val="a0"/>
    <w:link w:val="a6"/>
    <w:uiPriority w:val="99"/>
    <w:semiHidden/>
    <w:rsid w:val="002943FD"/>
  </w:style>
  <w:style w:type="character" w:styleId="a8">
    <w:name w:val="footnote reference"/>
    <w:basedOn w:val="a0"/>
    <w:uiPriority w:val="99"/>
    <w:semiHidden/>
    <w:unhideWhenUsed/>
    <w:rsid w:val="002943FD"/>
    <w:rPr>
      <w:vertAlign w:val="superscript"/>
    </w:rPr>
  </w:style>
  <w:style w:type="character" w:styleId="a9">
    <w:name w:val="annotation reference"/>
    <w:basedOn w:val="a0"/>
    <w:semiHidden/>
    <w:unhideWhenUsed/>
    <w:rsid w:val="00357909"/>
    <w:rPr>
      <w:sz w:val="16"/>
      <w:szCs w:val="16"/>
    </w:rPr>
  </w:style>
  <w:style w:type="paragraph" w:styleId="aa">
    <w:name w:val="annotation text"/>
    <w:basedOn w:val="a"/>
    <w:link w:val="ab"/>
    <w:semiHidden/>
    <w:unhideWhenUsed/>
    <w:rsid w:val="00357909"/>
    <w:rPr>
      <w:sz w:val="20"/>
      <w:szCs w:val="20"/>
    </w:rPr>
  </w:style>
  <w:style w:type="character" w:customStyle="1" w:styleId="ab">
    <w:name w:val="Текст примечания Знак"/>
    <w:basedOn w:val="a0"/>
    <w:link w:val="aa"/>
    <w:semiHidden/>
    <w:rsid w:val="00357909"/>
  </w:style>
  <w:style w:type="paragraph" w:styleId="ac">
    <w:name w:val="annotation subject"/>
    <w:basedOn w:val="aa"/>
    <w:next w:val="aa"/>
    <w:link w:val="ad"/>
    <w:semiHidden/>
    <w:unhideWhenUsed/>
    <w:rsid w:val="00357909"/>
    <w:rPr>
      <w:b/>
      <w:bCs/>
    </w:rPr>
  </w:style>
  <w:style w:type="character" w:customStyle="1" w:styleId="ad">
    <w:name w:val="Тема примечания Знак"/>
    <w:basedOn w:val="ab"/>
    <w:link w:val="ac"/>
    <w:semiHidden/>
    <w:rsid w:val="00357909"/>
    <w:rPr>
      <w:b/>
      <w:bCs/>
    </w:rPr>
  </w:style>
  <w:style w:type="paragraph" w:styleId="ae">
    <w:name w:val="List Paragraph"/>
    <w:basedOn w:val="a"/>
    <w:uiPriority w:val="99"/>
    <w:qFormat/>
    <w:rsid w:val="003B4F9B"/>
    <w:pPr>
      <w:ind w:left="720"/>
      <w:contextualSpacing/>
    </w:pPr>
  </w:style>
  <w:style w:type="character" w:customStyle="1" w:styleId="FontStyle57">
    <w:name w:val="Font Style57"/>
    <w:uiPriority w:val="99"/>
    <w:rsid w:val="00A7194A"/>
    <w:rPr>
      <w:rFonts w:ascii="Cambria" w:hAnsi="Cambria" w:cs="Cambria" w:hint="default"/>
      <w:sz w:val="20"/>
      <w:szCs w:val="20"/>
    </w:rPr>
  </w:style>
  <w:style w:type="paragraph" w:customStyle="1" w:styleId="ConsPlusNormal">
    <w:name w:val="ConsPlusNormal"/>
    <w:uiPriority w:val="99"/>
    <w:rsid w:val="004C205E"/>
    <w:pPr>
      <w:widowControl w:val="0"/>
      <w:autoSpaceDE w:val="0"/>
      <w:autoSpaceDN w:val="0"/>
    </w:pPr>
    <w:rPr>
      <w:rFonts w:ascii="Calibri" w:hAnsi="Calibri" w:cs="Calibri"/>
      <w:sz w:val="22"/>
    </w:rPr>
  </w:style>
  <w:style w:type="character" w:styleId="af">
    <w:name w:val="Strong"/>
    <w:basedOn w:val="a0"/>
    <w:uiPriority w:val="22"/>
    <w:qFormat/>
    <w:rsid w:val="00EA75CE"/>
    <w:rPr>
      <w:b/>
      <w:bCs/>
    </w:rPr>
  </w:style>
  <w:style w:type="paragraph" w:styleId="af0">
    <w:name w:val="Normal (Web)"/>
    <w:basedOn w:val="a"/>
    <w:uiPriority w:val="99"/>
    <w:unhideWhenUsed/>
    <w:rsid w:val="00EA75CE"/>
    <w:pPr>
      <w:spacing w:before="100" w:beforeAutospacing="1" w:after="100" w:afterAutospacing="1"/>
    </w:pPr>
  </w:style>
  <w:style w:type="character" w:styleId="af1">
    <w:name w:val="Hyperlink"/>
    <w:basedOn w:val="a0"/>
    <w:uiPriority w:val="99"/>
    <w:semiHidden/>
    <w:unhideWhenUsed/>
    <w:rsid w:val="00EA75CE"/>
    <w:rPr>
      <w:color w:val="0000FF"/>
      <w:u w:val="single"/>
    </w:rPr>
  </w:style>
  <w:style w:type="paragraph" w:styleId="z-">
    <w:name w:val="HTML Top of Form"/>
    <w:basedOn w:val="a"/>
    <w:next w:val="a"/>
    <w:link w:val="z-0"/>
    <w:hidden/>
    <w:uiPriority w:val="99"/>
    <w:semiHidden/>
    <w:unhideWhenUsed/>
    <w:rsid w:val="00EA75CE"/>
    <w:pPr>
      <w:pBdr>
        <w:bottom w:val="single" w:sz="6" w:space="1" w:color="auto"/>
      </w:pBdr>
      <w:jc w:val="center"/>
    </w:pPr>
    <w:rPr>
      <w:rFonts w:ascii="Arial" w:hAnsi="Arial" w:cs="Arial"/>
      <w:vanish/>
      <w:sz w:val="16"/>
      <w:szCs w:val="16"/>
    </w:rPr>
  </w:style>
  <w:style w:type="character" w:customStyle="1" w:styleId="z-0">
    <w:name w:val="z-Начало формы Знак"/>
    <w:basedOn w:val="a0"/>
    <w:link w:val="z-"/>
    <w:uiPriority w:val="99"/>
    <w:semiHidden/>
    <w:rsid w:val="00EA75CE"/>
    <w:rPr>
      <w:rFonts w:ascii="Arial" w:hAnsi="Arial" w:cs="Arial"/>
      <w:vanish/>
      <w:sz w:val="16"/>
      <w:szCs w:val="16"/>
    </w:rPr>
  </w:style>
  <w:style w:type="character" w:customStyle="1" w:styleId="form-required">
    <w:name w:val="form-required"/>
    <w:basedOn w:val="a0"/>
    <w:rsid w:val="00EA75CE"/>
  </w:style>
  <w:style w:type="paragraph" w:styleId="z-1">
    <w:name w:val="HTML Bottom of Form"/>
    <w:basedOn w:val="a"/>
    <w:next w:val="a"/>
    <w:link w:val="z-2"/>
    <w:hidden/>
    <w:uiPriority w:val="99"/>
    <w:semiHidden/>
    <w:unhideWhenUsed/>
    <w:rsid w:val="00EA75CE"/>
    <w:pPr>
      <w:pBdr>
        <w:top w:val="single" w:sz="6" w:space="1" w:color="auto"/>
      </w:pBdr>
      <w:jc w:val="center"/>
    </w:pPr>
    <w:rPr>
      <w:rFonts w:ascii="Arial" w:hAnsi="Arial" w:cs="Arial"/>
      <w:vanish/>
      <w:sz w:val="16"/>
      <w:szCs w:val="16"/>
    </w:rPr>
  </w:style>
  <w:style w:type="character" w:customStyle="1" w:styleId="z-2">
    <w:name w:val="z-Конец формы Знак"/>
    <w:basedOn w:val="a0"/>
    <w:link w:val="z-1"/>
    <w:uiPriority w:val="99"/>
    <w:semiHidden/>
    <w:rsid w:val="00EA75CE"/>
    <w:rPr>
      <w:rFonts w:ascii="Arial" w:hAnsi="Arial" w:cs="Arial"/>
      <w:vanish/>
      <w:sz w:val="16"/>
      <w:szCs w:val="16"/>
    </w:rPr>
  </w:style>
</w:styles>
</file>

<file path=word/webSettings.xml><?xml version="1.0" encoding="utf-8"?>
<w:webSettings xmlns:r="http://schemas.openxmlformats.org/officeDocument/2006/relationships" xmlns:w="http://schemas.openxmlformats.org/wordprocessingml/2006/main">
  <w:divs>
    <w:div w:id="194000745">
      <w:bodyDiv w:val="1"/>
      <w:marLeft w:val="0"/>
      <w:marRight w:val="0"/>
      <w:marTop w:val="0"/>
      <w:marBottom w:val="0"/>
      <w:divBdr>
        <w:top w:val="none" w:sz="0" w:space="0" w:color="auto"/>
        <w:left w:val="none" w:sz="0" w:space="0" w:color="auto"/>
        <w:bottom w:val="none" w:sz="0" w:space="0" w:color="auto"/>
        <w:right w:val="none" w:sz="0" w:space="0" w:color="auto"/>
      </w:divBdr>
      <w:divsChild>
        <w:div w:id="1711801619">
          <w:marLeft w:val="0"/>
          <w:marRight w:val="0"/>
          <w:marTop w:val="0"/>
          <w:marBottom w:val="0"/>
          <w:divBdr>
            <w:top w:val="none" w:sz="0" w:space="0" w:color="auto"/>
            <w:left w:val="none" w:sz="0" w:space="0" w:color="auto"/>
            <w:bottom w:val="none" w:sz="0" w:space="0" w:color="auto"/>
            <w:right w:val="none" w:sz="0" w:space="0" w:color="auto"/>
          </w:divBdr>
          <w:divsChild>
            <w:div w:id="878981336">
              <w:marLeft w:val="0"/>
              <w:marRight w:val="0"/>
              <w:marTop w:val="0"/>
              <w:marBottom w:val="300"/>
              <w:divBdr>
                <w:top w:val="none" w:sz="0" w:space="0" w:color="auto"/>
                <w:left w:val="none" w:sz="0" w:space="0" w:color="auto"/>
                <w:bottom w:val="none" w:sz="0" w:space="0" w:color="auto"/>
                <w:right w:val="none" w:sz="0" w:space="0" w:color="auto"/>
              </w:divBdr>
              <w:divsChild>
                <w:div w:id="304051720">
                  <w:marLeft w:val="0"/>
                  <w:marRight w:val="0"/>
                  <w:marTop w:val="0"/>
                  <w:marBottom w:val="0"/>
                  <w:divBdr>
                    <w:top w:val="none" w:sz="0" w:space="0" w:color="auto"/>
                    <w:left w:val="none" w:sz="0" w:space="0" w:color="auto"/>
                    <w:bottom w:val="none" w:sz="0" w:space="0" w:color="auto"/>
                    <w:right w:val="none" w:sz="0" w:space="0" w:color="auto"/>
                  </w:divBdr>
                  <w:divsChild>
                    <w:div w:id="1347974286">
                      <w:marLeft w:val="0"/>
                      <w:marRight w:val="0"/>
                      <w:marTop w:val="0"/>
                      <w:marBottom w:val="0"/>
                      <w:divBdr>
                        <w:top w:val="none" w:sz="0" w:space="0" w:color="auto"/>
                        <w:left w:val="none" w:sz="0" w:space="0" w:color="auto"/>
                        <w:bottom w:val="none" w:sz="0" w:space="0" w:color="auto"/>
                        <w:right w:val="none" w:sz="0" w:space="0" w:color="auto"/>
                      </w:divBdr>
                      <w:divsChild>
                        <w:div w:id="1895388685">
                          <w:marLeft w:val="0"/>
                          <w:marRight w:val="0"/>
                          <w:marTop w:val="0"/>
                          <w:marBottom w:val="0"/>
                          <w:divBdr>
                            <w:top w:val="none" w:sz="0" w:space="0" w:color="auto"/>
                            <w:left w:val="none" w:sz="0" w:space="0" w:color="auto"/>
                            <w:bottom w:val="none" w:sz="0" w:space="0" w:color="auto"/>
                            <w:right w:val="none" w:sz="0" w:space="0" w:color="auto"/>
                          </w:divBdr>
                          <w:divsChild>
                            <w:div w:id="781531027">
                              <w:marLeft w:val="0"/>
                              <w:marRight w:val="0"/>
                              <w:marTop w:val="0"/>
                              <w:marBottom w:val="0"/>
                              <w:divBdr>
                                <w:top w:val="none" w:sz="0" w:space="0" w:color="auto"/>
                                <w:left w:val="none" w:sz="0" w:space="0" w:color="auto"/>
                                <w:bottom w:val="none" w:sz="0" w:space="0" w:color="auto"/>
                                <w:right w:val="none" w:sz="0" w:space="0" w:color="auto"/>
                              </w:divBdr>
                            </w:div>
                            <w:div w:id="345598795">
                              <w:marLeft w:val="0"/>
                              <w:marRight w:val="0"/>
                              <w:marTop w:val="0"/>
                              <w:marBottom w:val="0"/>
                              <w:divBdr>
                                <w:top w:val="none" w:sz="0" w:space="0" w:color="auto"/>
                                <w:left w:val="none" w:sz="0" w:space="0" w:color="auto"/>
                                <w:bottom w:val="none" w:sz="0" w:space="0" w:color="auto"/>
                                <w:right w:val="none" w:sz="0" w:space="0" w:color="auto"/>
                              </w:divBdr>
                            </w:div>
                            <w:div w:id="1049843306">
                              <w:marLeft w:val="0"/>
                              <w:marRight w:val="0"/>
                              <w:marTop w:val="0"/>
                              <w:marBottom w:val="0"/>
                              <w:divBdr>
                                <w:top w:val="none" w:sz="0" w:space="0" w:color="auto"/>
                                <w:left w:val="none" w:sz="0" w:space="0" w:color="auto"/>
                                <w:bottom w:val="none" w:sz="0" w:space="0" w:color="auto"/>
                                <w:right w:val="none" w:sz="0" w:space="0" w:color="auto"/>
                              </w:divBdr>
                            </w:div>
                            <w:div w:id="928925851">
                              <w:marLeft w:val="0"/>
                              <w:marRight w:val="0"/>
                              <w:marTop w:val="0"/>
                              <w:marBottom w:val="0"/>
                              <w:divBdr>
                                <w:top w:val="none" w:sz="0" w:space="0" w:color="auto"/>
                                <w:left w:val="none" w:sz="0" w:space="0" w:color="auto"/>
                                <w:bottom w:val="none" w:sz="0" w:space="0" w:color="auto"/>
                                <w:right w:val="none" w:sz="0" w:space="0" w:color="auto"/>
                              </w:divBdr>
                            </w:div>
                            <w:div w:id="2072800132">
                              <w:marLeft w:val="0"/>
                              <w:marRight w:val="0"/>
                              <w:marTop w:val="0"/>
                              <w:marBottom w:val="0"/>
                              <w:divBdr>
                                <w:top w:val="none" w:sz="0" w:space="0" w:color="auto"/>
                                <w:left w:val="none" w:sz="0" w:space="0" w:color="auto"/>
                                <w:bottom w:val="none" w:sz="0" w:space="0" w:color="auto"/>
                                <w:right w:val="none" w:sz="0" w:space="0" w:color="auto"/>
                              </w:divBdr>
                            </w:div>
                            <w:div w:id="1179927130">
                              <w:marLeft w:val="0"/>
                              <w:marRight w:val="0"/>
                              <w:marTop w:val="0"/>
                              <w:marBottom w:val="0"/>
                              <w:divBdr>
                                <w:top w:val="none" w:sz="0" w:space="0" w:color="auto"/>
                                <w:left w:val="none" w:sz="0" w:space="0" w:color="auto"/>
                                <w:bottom w:val="none" w:sz="0" w:space="0" w:color="auto"/>
                                <w:right w:val="none" w:sz="0" w:space="0" w:color="auto"/>
                              </w:divBdr>
                            </w:div>
                            <w:div w:id="536697477">
                              <w:marLeft w:val="0"/>
                              <w:marRight w:val="0"/>
                              <w:marTop w:val="0"/>
                              <w:marBottom w:val="0"/>
                              <w:divBdr>
                                <w:top w:val="none" w:sz="0" w:space="0" w:color="auto"/>
                                <w:left w:val="none" w:sz="0" w:space="0" w:color="auto"/>
                                <w:bottom w:val="none" w:sz="0" w:space="0" w:color="auto"/>
                                <w:right w:val="none" w:sz="0" w:space="0" w:color="auto"/>
                              </w:divBdr>
                            </w:div>
                            <w:div w:id="947080485">
                              <w:marLeft w:val="0"/>
                              <w:marRight w:val="0"/>
                              <w:marTop w:val="0"/>
                              <w:marBottom w:val="0"/>
                              <w:divBdr>
                                <w:top w:val="none" w:sz="0" w:space="0" w:color="auto"/>
                                <w:left w:val="none" w:sz="0" w:space="0" w:color="auto"/>
                                <w:bottom w:val="none" w:sz="0" w:space="0" w:color="auto"/>
                                <w:right w:val="none" w:sz="0" w:space="0" w:color="auto"/>
                              </w:divBdr>
                            </w:div>
                            <w:div w:id="813058369">
                              <w:marLeft w:val="0"/>
                              <w:marRight w:val="0"/>
                              <w:marTop w:val="0"/>
                              <w:marBottom w:val="0"/>
                              <w:divBdr>
                                <w:top w:val="none" w:sz="0" w:space="0" w:color="auto"/>
                                <w:left w:val="none" w:sz="0" w:space="0" w:color="auto"/>
                                <w:bottom w:val="none" w:sz="0" w:space="0" w:color="auto"/>
                                <w:right w:val="none" w:sz="0" w:space="0" w:color="auto"/>
                              </w:divBdr>
                            </w:div>
                            <w:div w:id="1458259573">
                              <w:marLeft w:val="0"/>
                              <w:marRight w:val="0"/>
                              <w:marTop w:val="0"/>
                              <w:marBottom w:val="0"/>
                              <w:divBdr>
                                <w:top w:val="none" w:sz="0" w:space="0" w:color="auto"/>
                                <w:left w:val="none" w:sz="0" w:space="0" w:color="auto"/>
                                <w:bottom w:val="none" w:sz="0" w:space="0" w:color="auto"/>
                                <w:right w:val="none" w:sz="0" w:space="0" w:color="auto"/>
                              </w:divBdr>
                            </w:div>
                            <w:div w:id="520168361">
                              <w:marLeft w:val="0"/>
                              <w:marRight w:val="0"/>
                              <w:marTop w:val="0"/>
                              <w:marBottom w:val="0"/>
                              <w:divBdr>
                                <w:top w:val="none" w:sz="0" w:space="0" w:color="auto"/>
                                <w:left w:val="none" w:sz="0" w:space="0" w:color="auto"/>
                                <w:bottom w:val="none" w:sz="0" w:space="0" w:color="auto"/>
                                <w:right w:val="none" w:sz="0" w:space="0" w:color="auto"/>
                              </w:divBdr>
                            </w:div>
                            <w:div w:id="454569129">
                              <w:marLeft w:val="0"/>
                              <w:marRight w:val="0"/>
                              <w:marTop w:val="0"/>
                              <w:marBottom w:val="0"/>
                              <w:divBdr>
                                <w:top w:val="none" w:sz="0" w:space="0" w:color="auto"/>
                                <w:left w:val="none" w:sz="0" w:space="0" w:color="auto"/>
                                <w:bottom w:val="none" w:sz="0" w:space="0" w:color="auto"/>
                                <w:right w:val="none" w:sz="0" w:space="0" w:color="auto"/>
                              </w:divBdr>
                            </w:div>
                            <w:div w:id="1458136808">
                              <w:marLeft w:val="0"/>
                              <w:marRight w:val="0"/>
                              <w:marTop w:val="0"/>
                              <w:marBottom w:val="0"/>
                              <w:divBdr>
                                <w:top w:val="none" w:sz="0" w:space="0" w:color="auto"/>
                                <w:left w:val="none" w:sz="0" w:space="0" w:color="auto"/>
                                <w:bottom w:val="none" w:sz="0" w:space="0" w:color="auto"/>
                                <w:right w:val="none" w:sz="0" w:space="0" w:color="auto"/>
                              </w:divBdr>
                            </w:div>
                            <w:div w:id="2063481782">
                              <w:marLeft w:val="0"/>
                              <w:marRight w:val="0"/>
                              <w:marTop w:val="0"/>
                              <w:marBottom w:val="0"/>
                              <w:divBdr>
                                <w:top w:val="none" w:sz="0" w:space="0" w:color="auto"/>
                                <w:left w:val="none" w:sz="0" w:space="0" w:color="auto"/>
                                <w:bottom w:val="none" w:sz="0" w:space="0" w:color="auto"/>
                                <w:right w:val="none" w:sz="0" w:space="0" w:color="auto"/>
                              </w:divBdr>
                            </w:div>
                            <w:div w:id="1586500229">
                              <w:marLeft w:val="0"/>
                              <w:marRight w:val="0"/>
                              <w:marTop w:val="0"/>
                              <w:marBottom w:val="0"/>
                              <w:divBdr>
                                <w:top w:val="none" w:sz="0" w:space="0" w:color="auto"/>
                                <w:left w:val="none" w:sz="0" w:space="0" w:color="auto"/>
                                <w:bottom w:val="none" w:sz="0" w:space="0" w:color="auto"/>
                                <w:right w:val="none" w:sz="0" w:space="0" w:color="auto"/>
                              </w:divBdr>
                            </w:div>
                            <w:div w:id="47344643">
                              <w:marLeft w:val="0"/>
                              <w:marRight w:val="0"/>
                              <w:marTop w:val="0"/>
                              <w:marBottom w:val="0"/>
                              <w:divBdr>
                                <w:top w:val="none" w:sz="0" w:space="0" w:color="auto"/>
                                <w:left w:val="none" w:sz="0" w:space="0" w:color="auto"/>
                                <w:bottom w:val="none" w:sz="0" w:space="0" w:color="auto"/>
                                <w:right w:val="none" w:sz="0" w:space="0" w:color="auto"/>
                              </w:divBdr>
                            </w:div>
                            <w:div w:id="1436287340">
                              <w:marLeft w:val="0"/>
                              <w:marRight w:val="0"/>
                              <w:marTop w:val="0"/>
                              <w:marBottom w:val="0"/>
                              <w:divBdr>
                                <w:top w:val="none" w:sz="0" w:space="0" w:color="auto"/>
                                <w:left w:val="none" w:sz="0" w:space="0" w:color="auto"/>
                                <w:bottom w:val="none" w:sz="0" w:space="0" w:color="auto"/>
                                <w:right w:val="none" w:sz="0" w:space="0" w:color="auto"/>
                              </w:divBdr>
                            </w:div>
                            <w:div w:id="34503193">
                              <w:marLeft w:val="0"/>
                              <w:marRight w:val="0"/>
                              <w:marTop w:val="0"/>
                              <w:marBottom w:val="0"/>
                              <w:divBdr>
                                <w:top w:val="none" w:sz="0" w:space="0" w:color="auto"/>
                                <w:left w:val="none" w:sz="0" w:space="0" w:color="auto"/>
                                <w:bottom w:val="none" w:sz="0" w:space="0" w:color="auto"/>
                                <w:right w:val="none" w:sz="0" w:space="0" w:color="auto"/>
                              </w:divBdr>
                            </w:div>
                            <w:div w:id="1326670814">
                              <w:marLeft w:val="0"/>
                              <w:marRight w:val="0"/>
                              <w:marTop w:val="0"/>
                              <w:marBottom w:val="0"/>
                              <w:divBdr>
                                <w:top w:val="none" w:sz="0" w:space="0" w:color="auto"/>
                                <w:left w:val="none" w:sz="0" w:space="0" w:color="auto"/>
                                <w:bottom w:val="none" w:sz="0" w:space="0" w:color="auto"/>
                                <w:right w:val="none" w:sz="0" w:space="0" w:color="auto"/>
                              </w:divBdr>
                            </w:div>
                            <w:div w:id="1578245678">
                              <w:marLeft w:val="0"/>
                              <w:marRight w:val="0"/>
                              <w:marTop w:val="0"/>
                              <w:marBottom w:val="0"/>
                              <w:divBdr>
                                <w:top w:val="none" w:sz="0" w:space="0" w:color="auto"/>
                                <w:left w:val="none" w:sz="0" w:space="0" w:color="auto"/>
                                <w:bottom w:val="none" w:sz="0" w:space="0" w:color="auto"/>
                                <w:right w:val="none" w:sz="0" w:space="0" w:color="auto"/>
                              </w:divBdr>
                            </w:div>
                            <w:div w:id="1300915633">
                              <w:marLeft w:val="0"/>
                              <w:marRight w:val="0"/>
                              <w:marTop w:val="0"/>
                              <w:marBottom w:val="0"/>
                              <w:divBdr>
                                <w:top w:val="none" w:sz="0" w:space="0" w:color="auto"/>
                                <w:left w:val="none" w:sz="0" w:space="0" w:color="auto"/>
                                <w:bottom w:val="none" w:sz="0" w:space="0" w:color="auto"/>
                                <w:right w:val="none" w:sz="0" w:space="0" w:color="auto"/>
                              </w:divBdr>
                            </w:div>
                            <w:div w:id="1566452947">
                              <w:marLeft w:val="0"/>
                              <w:marRight w:val="0"/>
                              <w:marTop w:val="0"/>
                              <w:marBottom w:val="0"/>
                              <w:divBdr>
                                <w:top w:val="none" w:sz="0" w:space="0" w:color="auto"/>
                                <w:left w:val="none" w:sz="0" w:space="0" w:color="auto"/>
                                <w:bottom w:val="none" w:sz="0" w:space="0" w:color="auto"/>
                                <w:right w:val="none" w:sz="0" w:space="0" w:color="auto"/>
                              </w:divBdr>
                            </w:div>
                            <w:div w:id="999694170">
                              <w:marLeft w:val="0"/>
                              <w:marRight w:val="0"/>
                              <w:marTop w:val="0"/>
                              <w:marBottom w:val="0"/>
                              <w:divBdr>
                                <w:top w:val="none" w:sz="0" w:space="0" w:color="auto"/>
                                <w:left w:val="none" w:sz="0" w:space="0" w:color="auto"/>
                                <w:bottom w:val="none" w:sz="0" w:space="0" w:color="auto"/>
                                <w:right w:val="none" w:sz="0" w:space="0" w:color="auto"/>
                              </w:divBdr>
                            </w:div>
                            <w:div w:id="1479150906">
                              <w:marLeft w:val="0"/>
                              <w:marRight w:val="0"/>
                              <w:marTop w:val="0"/>
                              <w:marBottom w:val="0"/>
                              <w:divBdr>
                                <w:top w:val="none" w:sz="0" w:space="0" w:color="auto"/>
                                <w:left w:val="none" w:sz="0" w:space="0" w:color="auto"/>
                                <w:bottom w:val="none" w:sz="0" w:space="0" w:color="auto"/>
                                <w:right w:val="none" w:sz="0" w:space="0" w:color="auto"/>
                              </w:divBdr>
                            </w:div>
                            <w:div w:id="92285571">
                              <w:marLeft w:val="0"/>
                              <w:marRight w:val="0"/>
                              <w:marTop w:val="0"/>
                              <w:marBottom w:val="0"/>
                              <w:divBdr>
                                <w:top w:val="none" w:sz="0" w:space="0" w:color="auto"/>
                                <w:left w:val="none" w:sz="0" w:space="0" w:color="auto"/>
                                <w:bottom w:val="none" w:sz="0" w:space="0" w:color="auto"/>
                                <w:right w:val="none" w:sz="0" w:space="0" w:color="auto"/>
                              </w:divBdr>
                            </w:div>
                            <w:div w:id="2026973626">
                              <w:marLeft w:val="0"/>
                              <w:marRight w:val="0"/>
                              <w:marTop w:val="0"/>
                              <w:marBottom w:val="0"/>
                              <w:divBdr>
                                <w:top w:val="none" w:sz="0" w:space="0" w:color="auto"/>
                                <w:left w:val="none" w:sz="0" w:space="0" w:color="auto"/>
                                <w:bottom w:val="none" w:sz="0" w:space="0" w:color="auto"/>
                                <w:right w:val="none" w:sz="0" w:space="0" w:color="auto"/>
                              </w:divBdr>
                            </w:div>
                            <w:div w:id="1310406120">
                              <w:marLeft w:val="0"/>
                              <w:marRight w:val="0"/>
                              <w:marTop w:val="0"/>
                              <w:marBottom w:val="0"/>
                              <w:divBdr>
                                <w:top w:val="none" w:sz="0" w:space="0" w:color="auto"/>
                                <w:left w:val="none" w:sz="0" w:space="0" w:color="auto"/>
                                <w:bottom w:val="none" w:sz="0" w:space="0" w:color="auto"/>
                                <w:right w:val="none" w:sz="0" w:space="0" w:color="auto"/>
                              </w:divBdr>
                            </w:div>
                            <w:div w:id="644899518">
                              <w:marLeft w:val="0"/>
                              <w:marRight w:val="0"/>
                              <w:marTop w:val="0"/>
                              <w:marBottom w:val="0"/>
                              <w:divBdr>
                                <w:top w:val="none" w:sz="0" w:space="0" w:color="auto"/>
                                <w:left w:val="none" w:sz="0" w:space="0" w:color="auto"/>
                                <w:bottom w:val="none" w:sz="0" w:space="0" w:color="auto"/>
                                <w:right w:val="none" w:sz="0" w:space="0" w:color="auto"/>
                              </w:divBdr>
                            </w:div>
                            <w:div w:id="887182915">
                              <w:marLeft w:val="0"/>
                              <w:marRight w:val="0"/>
                              <w:marTop w:val="0"/>
                              <w:marBottom w:val="0"/>
                              <w:divBdr>
                                <w:top w:val="none" w:sz="0" w:space="0" w:color="auto"/>
                                <w:left w:val="none" w:sz="0" w:space="0" w:color="auto"/>
                                <w:bottom w:val="none" w:sz="0" w:space="0" w:color="auto"/>
                                <w:right w:val="none" w:sz="0" w:space="0" w:color="auto"/>
                              </w:divBdr>
                            </w:div>
                            <w:div w:id="1514957880">
                              <w:marLeft w:val="0"/>
                              <w:marRight w:val="0"/>
                              <w:marTop w:val="0"/>
                              <w:marBottom w:val="0"/>
                              <w:divBdr>
                                <w:top w:val="none" w:sz="0" w:space="0" w:color="auto"/>
                                <w:left w:val="none" w:sz="0" w:space="0" w:color="auto"/>
                                <w:bottom w:val="none" w:sz="0" w:space="0" w:color="auto"/>
                                <w:right w:val="none" w:sz="0" w:space="0" w:color="auto"/>
                              </w:divBdr>
                            </w:div>
                            <w:div w:id="1028871870">
                              <w:marLeft w:val="0"/>
                              <w:marRight w:val="0"/>
                              <w:marTop w:val="0"/>
                              <w:marBottom w:val="0"/>
                              <w:divBdr>
                                <w:top w:val="none" w:sz="0" w:space="0" w:color="auto"/>
                                <w:left w:val="none" w:sz="0" w:space="0" w:color="auto"/>
                                <w:bottom w:val="none" w:sz="0" w:space="0" w:color="auto"/>
                                <w:right w:val="none" w:sz="0" w:space="0" w:color="auto"/>
                              </w:divBdr>
                            </w:div>
                            <w:div w:id="1484738035">
                              <w:marLeft w:val="0"/>
                              <w:marRight w:val="0"/>
                              <w:marTop w:val="0"/>
                              <w:marBottom w:val="0"/>
                              <w:divBdr>
                                <w:top w:val="none" w:sz="0" w:space="0" w:color="auto"/>
                                <w:left w:val="none" w:sz="0" w:space="0" w:color="auto"/>
                                <w:bottom w:val="none" w:sz="0" w:space="0" w:color="auto"/>
                                <w:right w:val="none" w:sz="0" w:space="0" w:color="auto"/>
                              </w:divBdr>
                            </w:div>
                            <w:div w:id="1905532372">
                              <w:marLeft w:val="0"/>
                              <w:marRight w:val="0"/>
                              <w:marTop w:val="0"/>
                              <w:marBottom w:val="0"/>
                              <w:divBdr>
                                <w:top w:val="none" w:sz="0" w:space="0" w:color="auto"/>
                                <w:left w:val="none" w:sz="0" w:space="0" w:color="auto"/>
                                <w:bottom w:val="none" w:sz="0" w:space="0" w:color="auto"/>
                                <w:right w:val="none" w:sz="0" w:space="0" w:color="auto"/>
                              </w:divBdr>
                            </w:div>
                            <w:div w:id="1535343503">
                              <w:marLeft w:val="0"/>
                              <w:marRight w:val="0"/>
                              <w:marTop w:val="0"/>
                              <w:marBottom w:val="0"/>
                              <w:divBdr>
                                <w:top w:val="none" w:sz="0" w:space="0" w:color="auto"/>
                                <w:left w:val="none" w:sz="0" w:space="0" w:color="auto"/>
                                <w:bottom w:val="none" w:sz="0" w:space="0" w:color="auto"/>
                                <w:right w:val="none" w:sz="0" w:space="0" w:color="auto"/>
                              </w:divBdr>
                            </w:div>
                            <w:div w:id="1525555949">
                              <w:marLeft w:val="0"/>
                              <w:marRight w:val="0"/>
                              <w:marTop w:val="0"/>
                              <w:marBottom w:val="0"/>
                              <w:divBdr>
                                <w:top w:val="none" w:sz="0" w:space="0" w:color="auto"/>
                                <w:left w:val="none" w:sz="0" w:space="0" w:color="auto"/>
                                <w:bottom w:val="none" w:sz="0" w:space="0" w:color="auto"/>
                                <w:right w:val="none" w:sz="0" w:space="0" w:color="auto"/>
                              </w:divBdr>
                            </w:div>
                            <w:div w:id="1910075191">
                              <w:marLeft w:val="0"/>
                              <w:marRight w:val="0"/>
                              <w:marTop w:val="0"/>
                              <w:marBottom w:val="0"/>
                              <w:divBdr>
                                <w:top w:val="none" w:sz="0" w:space="0" w:color="auto"/>
                                <w:left w:val="none" w:sz="0" w:space="0" w:color="auto"/>
                                <w:bottom w:val="none" w:sz="0" w:space="0" w:color="auto"/>
                                <w:right w:val="none" w:sz="0" w:space="0" w:color="auto"/>
                              </w:divBdr>
                            </w:div>
                            <w:div w:id="1149782219">
                              <w:marLeft w:val="0"/>
                              <w:marRight w:val="0"/>
                              <w:marTop w:val="0"/>
                              <w:marBottom w:val="0"/>
                              <w:divBdr>
                                <w:top w:val="none" w:sz="0" w:space="0" w:color="auto"/>
                                <w:left w:val="none" w:sz="0" w:space="0" w:color="auto"/>
                                <w:bottom w:val="none" w:sz="0" w:space="0" w:color="auto"/>
                                <w:right w:val="none" w:sz="0" w:space="0" w:color="auto"/>
                              </w:divBdr>
                            </w:div>
                            <w:div w:id="672882020">
                              <w:marLeft w:val="0"/>
                              <w:marRight w:val="0"/>
                              <w:marTop w:val="0"/>
                              <w:marBottom w:val="0"/>
                              <w:divBdr>
                                <w:top w:val="none" w:sz="0" w:space="0" w:color="auto"/>
                                <w:left w:val="none" w:sz="0" w:space="0" w:color="auto"/>
                                <w:bottom w:val="none" w:sz="0" w:space="0" w:color="auto"/>
                                <w:right w:val="none" w:sz="0" w:space="0" w:color="auto"/>
                              </w:divBdr>
                            </w:div>
                            <w:div w:id="1632594139">
                              <w:marLeft w:val="0"/>
                              <w:marRight w:val="0"/>
                              <w:marTop w:val="0"/>
                              <w:marBottom w:val="0"/>
                              <w:divBdr>
                                <w:top w:val="none" w:sz="0" w:space="0" w:color="auto"/>
                                <w:left w:val="none" w:sz="0" w:space="0" w:color="auto"/>
                                <w:bottom w:val="none" w:sz="0" w:space="0" w:color="auto"/>
                                <w:right w:val="none" w:sz="0" w:space="0" w:color="auto"/>
                              </w:divBdr>
                            </w:div>
                            <w:div w:id="777599281">
                              <w:marLeft w:val="0"/>
                              <w:marRight w:val="0"/>
                              <w:marTop w:val="0"/>
                              <w:marBottom w:val="0"/>
                              <w:divBdr>
                                <w:top w:val="none" w:sz="0" w:space="0" w:color="auto"/>
                                <w:left w:val="none" w:sz="0" w:space="0" w:color="auto"/>
                                <w:bottom w:val="none" w:sz="0" w:space="0" w:color="auto"/>
                                <w:right w:val="none" w:sz="0" w:space="0" w:color="auto"/>
                              </w:divBdr>
                            </w:div>
                            <w:div w:id="641034408">
                              <w:marLeft w:val="0"/>
                              <w:marRight w:val="0"/>
                              <w:marTop w:val="0"/>
                              <w:marBottom w:val="0"/>
                              <w:divBdr>
                                <w:top w:val="none" w:sz="0" w:space="0" w:color="auto"/>
                                <w:left w:val="none" w:sz="0" w:space="0" w:color="auto"/>
                                <w:bottom w:val="none" w:sz="0" w:space="0" w:color="auto"/>
                                <w:right w:val="none" w:sz="0" w:space="0" w:color="auto"/>
                              </w:divBdr>
                            </w:div>
                            <w:div w:id="743533515">
                              <w:marLeft w:val="0"/>
                              <w:marRight w:val="0"/>
                              <w:marTop w:val="0"/>
                              <w:marBottom w:val="0"/>
                              <w:divBdr>
                                <w:top w:val="none" w:sz="0" w:space="0" w:color="auto"/>
                                <w:left w:val="none" w:sz="0" w:space="0" w:color="auto"/>
                                <w:bottom w:val="none" w:sz="0" w:space="0" w:color="auto"/>
                                <w:right w:val="none" w:sz="0" w:space="0" w:color="auto"/>
                              </w:divBdr>
                            </w:div>
                            <w:div w:id="59061964">
                              <w:marLeft w:val="0"/>
                              <w:marRight w:val="0"/>
                              <w:marTop w:val="0"/>
                              <w:marBottom w:val="0"/>
                              <w:divBdr>
                                <w:top w:val="none" w:sz="0" w:space="0" w:color="auto"/>
                                <w:left w:val="none" w:sz="0" w:space="0" w:color="auto"/>
                                <w:bottom w:val="none" w:sz="0" w:space="0" w:color="auto"/>
                                <w:right w:val="none" w:sz="0" w:space="0" w:color="auto"/>
                              </w:divBdr>
                            </w:div>
                            <w:div w:id="1345207970">
                              <w:marLeft w:val="0"/>
                              <w:marRight w:val="0"/>
                              <w:marTop w:val="0"/>
                              <w:marBottom w:val="0"/>
                              <w:divBdr>
                                <w:top w:val="none" w:sz="0" w:space="0" w:color="auto"/>
                                <w:left w:val="none" w:sz="0" w:space="0" w:color="auto"/>
                                <w:bottom w:val="none" w:sz="0" w:space="0" w:color="auto"/>
                                <w:right w:val="none" w:sz="0" w:space="0" w:color="auto"/>
                              </w:divBdr>
                            </w:div>
                            <w:div w:id="1566257678">
                              <w:marLeft w:val="0"/>
                              <w:marRight w:val="0"/>
                              <w:marTop w:val="0"/>
                              <w:marBottom w:val="0"/>
                              <w:divBdr>
                                <w:top w:val="none" w:sz="0" w:space="0" w:color="auto"/>
                                <w:left w:val="none" w:sz="0" w:space="0" w:color="auto"/>
                                <w:bottom w:val="none" w:sz="0" w:space="0" w:color="auto"/>
                                <w:right w:val="none" w:sz="0" w:space="0" w:color="auto"/>
                              </w:divBdr>
                            </w:div>
                            <w:div w:id="1413970687">
                              <w:marLeft w:val="0"/>
                              <w:marRight w:val="0"/>
                              <w:marTop w:val="0"/>
                              <w:marBottom w:val="0"/>
                              <w:divBdr>
                                <w:top w:val="none" w:sz="0" w:space="0" w:color="auto"/>
                                <w:left w:val="none" w:sz="0" w:space="0" w:color="auto"/>
                                <w:bottom w:val="none" w:sz="0" w:space="0" w:color="auto"/>
                                <w:right w:val="none" w:sz="0" w:space="0" w:color="auto"/>
                              </w:divBdr>
                            </w:div>
                            <w:div w:id="678315033">
                              <w:marLeft w:val="0"/>
                              <w:marRight w:val="0"/>
                              <w:marTop w:val="0"/>
                              <w:marBottom w:val="0"/>
                              <w:divBdr>
                                <w:top w:val="none" w:sz="0" w:space="0" w:color="auto"/>
                                <w:left w:val="none" w:sz="0" w:space="0" w:color="auto"/>
                                <w:bottom w:val="none" w:sz="0" w:space="0" w:color="auto"/>
                                <w:right w:val="none" w:sz="0" w:space="0" w:color="auto"/>
                              </w:divBdr>
                            </w:div>
                            <w:div w:id="212040329">
                              <w:marLeft w:val="0"/>
                              <w:marRight w:val="0"/>
                              <w:marTop w:val="0"/>
                              <w:marBottom w:val="0"/>
                              <w:divBdr>
                                <w:top w:val="none" w:sz="0" w:space="0" w:color="auto"/>
                                <w:left w:val="none" w:sz="0" w:space="0" w:color="auto"/>
                                <w:bottom w:val="none" w:sz="0" w:space="0" w:color="auto"/>
                                <w:right w:val="none" w:sz="0" w:space="0" w:color="auto"/>
                              </w:divBdr>
                            </w:div>
                            <w:div w:id="322200531">
                              <w:marLeft w:val="0"/>
                              <w:marRight w:val="0"/>
                              <w:marTop w:val="0"/>
                              <w:marBottom w:val="0"/>
                              <w:divBdr>
                                <w:top w:val="none" w:sz="0" w:space="0" w:color="auto"/>
                                <w:left w:val="none" w:sz="0" w:space="0" w:color="auto"/>
                                <w:bottom w:val="none" w:sz="0" w:space="0" w:color="auto"/>
                                <w:right w:val="none" w:sz="0" w:space="0" w:color="auto"/>
                              </w:divBdr>
                            </w:div>
                            <w:div w:id="1246181160">
                              <w:marLeft w:val="0"/>
                              <w:marRight w:val="0"/>
                              <w:marTop w:val="0"/>
                              <w:marBottom w:val="0"/>
                              <w:divBdr>
                                <w:top w:val="none" w:sz="0" w:space="0" w:color="auto"/>
                                <w:left w:val="none" w:sz="0" w:space="0" w:color="auto"/>
                                <w:bottom w:val="none" w:sz="0" w:space="0" w:color="auto"/>
                                <w:right w:val="none" w:sz="0" w:space="0" w:color="auto"/>
                              </w:divBdr>
                            </w:div>
                            <w:div w:id="437137156">
                              <w:marLeft w:val="0"/>
                              <w:marRight w:val="0"/>
                              <w:marTop w:val="0"/>
                              <w:marBottom w:val="0"/>
                              <w:divBdr>
                                <w:top w:val="none" w:sz="0" w:space="0" w:color="auto"/>
                                <w:left w:val="none" w:sz="0" w:space="0" w:color="auto"/>
                                <w:bottom w:val="none" w:sz="0" w:space="0" w:color="auto"/>
                                <w:right w:val="none" w:sz="0" w:space="0" w:color="auto"/>
                              </w:divBdr>
                            </w:div>
                            <w:div w:id="857889459">
                              <w:marLeft w:val="0"/>
                              <w:marRight w:val="0"/>
                              <w:marTop w:val="0"/>
                              <w:marBottom w:val="0"/>
                              <w:divBdr>
                                <w:top w:val="none" w:sz="0" w:space="0" w:color="auto"/>
                                <w:left w:val="none" w:sz="0" w:space="0" w:color="auto"/>
                                <w:bottom w:val="none" w:sz="0" w:space="0" w:color="auto"/>
                                <w:right w:val="none" w:sz="0" w:space="0" w:color="auto"/>
                              </w:divBdr>
                            </w:div>
                            <w:div w:id="763647992">
                              <w:marLeft w:val="0"/>
                              <w:marRight w:val="0"/>
                              <w:marTop w:val="0"/>
                              <w:marBottom w:val="0"/>
                              <w:divBdr>
                                <w:top w:val="none" w:sz="0" w:space="0" w:color="auto"/>
                                <w:left w:val="none" w:sz="0" w:space="0" w:color="auto"/>
                                <w:bottom w:val="none" w:sz="0" w:space="0" w:color="auto"/>
                                <w:right w:val="none" w:sz="0" w:space="0" w:color="auto"/>
                              </w:divBdr>
                            </w:div>
                            <w:div w:id="1488016568">
                              <w:marLeft w:val="0"/>
                              <w:marRight w:val="0"/>
                              <w:marTop w:val="0"/>
                              <w:marBottom w:val="0"/>
                              <w:divBdr>
                                <w:top w:val="none" w:sz="0" w:space="0" w:color="auto"/>
                                <w:left w:val="none" w:sz="0" w:space="0" w:color="auto"/>
                                <w:bottom w:val="none" w:sz="0" w:space="0" w:color="auto"/>
                                <w:right w:val="none" w:sz="0" w:space="0" w:color="auto"/>
                              </w:divBdr>
                            </w:div>
                            <w:div w:id="686448095">
                              <w:marLeft w:val="0"/>
                              <w:marRight w:val="0"/>
                              <w:marTop w:val="0"/>
                              <w:marBottom w:val="0"/>
                              <w:divBdr>
                                <w:top w:val="none" w:sz="0" w:space="0" w:color="auto"/>
                                <w:left w:val="none" w:sz="0" w:space="0" w:color="auto"/>
                                <w:bottom w:val="none" w:sz="0" w:space="0" w:color="auto"/>
                                <w:right w:val="none" w:sz="0" w:space="0" w:color="auto"/>
                              </w:divBdr>
                            </w:div>
                            <w:div w:id="1435780913">
                              <w:marLeft w:val="0"/>
                              <w:marRight w:val="0"/>
                              <w:marTop w:val="0"/>
                              <w:marBottom w:val="0"/>
                              <w:divBdr>
                                <w:top w:val="none" w:sz="0" w:space="0" w:color="auto"/>
                                <w:left w:val="none" w:sz="0" w:space="0" w:color="auto"/>
                                <w:bottom w:val="none" w:sz="0" w:space="0" w:color="auto"/>
                                <w:right w:val="none" w:sz="0" w:space="0" w:color="auto"/>
                              </w:divBdr>
                            </w:div>
                            <w:div w:id="1331106994">
                              <w:marLeft w:val="0"/>
                              <w:marRight w:val="0"/>
                              <w:marTop w:val="0"/>
                              <w:marBottom w:val="0"/>
                              <w:divBdr>
                                <w:top w:val="none" w:sz="0" w:space="0" w:color="auto"/>
                                <w:left w:val="none" w:sz="0" w:space="0" w:color="auto"/>
                                <w:bottom w:val="none" w:sz="0" w:space="0" w:color="auto"/>
                                <w:right w:val="none" w:sz="0" w:space="0" w:color="auto"/>
                              </w:divBdr>
                            </w:div>
                            <w:div w:id="1996908543">
                              <w:marLeft w:val="0"/>
                              <w:marRight w:val="0"/>
                              <w:marTop w:val="0"/>
                              <w:marBottom w:val="0"/>
                              <w:divBdr>
                                <w:top w:val="none" w:sz="0" w:space="0" w:color="auto"/>
                                <w:left w:val="none" w:sz="0" w:space="0" w:color="auto"/>
                                <w:bottom w:val="none" w:sz="0" w:space="0" w:color="auto"/>
                                <w:right w:val="none" w:sz="0" w:space="0" w:color="auto"/>
                              </w:divBdr>
                            </w:div>
                            <w:div w:id="931931581">
                              <w:marLeft w:val="0"/>
                              <w:marRight w:val="0"/>
                              <w:marTop w:val="0"/>
                              <w:marBottom w:val="0"/>
                              <w:divBdr>
                                <w:top w:val="none" w:sz="0" w:space="0" w:color="auto"/>
                                <w:left w:val="none" w:sz="0" w:space="0" w:color="auto"/>
                                <w:bottom w:val="none" w:sz="0" w:space="0" w:color="auto"/>
                                <w:right w:val="none" w:sz="0" w:space="0" w:color="auto"/>
                              </w:divBdr>
                            </w:div>
                            <w:div w:id="1161458992">
                              <w:marLeft w:val="0"/>
                              <w:marRight w:val="0"/>
                              <w:marTop w:val="0"/>
                              <w:marBottom w:val="0"/>
                              <w:divBdr>
                                <w:top w:val="none" w:sz="0" w:space="0" w:color="auto"/>
                                <w:left w:val="none" w:sz="0" w:space="0" w:color="auto"/>
                                <w:bottom w:val="none" w:sz="0" w:space="0" w:color="auto"/>
                                <w:right w:val="none" w:sz="0" w:space="0" w:color="auto"/>
                              </w:divBdr>
                            </w:div>
                            <w:div w:id="1250777166">
                              <w:marLeft w:val="0"/>
                              <w:marRight w:val="0"/>
                              <w:marTop w:val="0"/>
                              <w:marBottom w:val="0"/>
                              <w:divBdr>
                                <w:top w:val="none" w:sz="0" w:space="0" w:color="auto"/>
                                <w:left w:val="none" w:sz="0" w:space="0" w:color="auto"/>
                                <w:bottom w:val="none" w:sz="0" w:space="0" w:color="auto"/>
                                <w:right w:val="none" w:sz="0" w:space="0" w:color="auto"/>
                              </w:divBdr>
                            </w:div>
                            <w:div w:id="937951340">
                              <w:marLeft w:val="0"/>
                              <w:marRight w:val="0"/>
                              <w:marTop w:val="0"/>
                              <w:marBottom w:val="0"/>
                              <w:divBdr>
                                <w:top w:val="none" w:sz="0" w:space="0" w:color="auto"/>
                                <w:left w:val="none" w:sz="0" w:space="0" w:color="auto"/>
                                <w:bottom w:val="none" w:sz="0" w:space="0" w:color="auto"/>
                                <w:right w:val="none" w:sz="0" w:space="0" w:color="auto"/>
                              </w:divBdr>
                            </w:div>
                            <w:div w:id="908005812">
                              <w:marLeft w:val="0"/>
                              <w:marRight w:val="0"/>
                              <w:marTop w:val="0"/>
                              <w:marBottom w:val="0"/>
                              <w:divBdr>
                                <w:top w:val="none" w:sz="0" w:space="0" w:color="auto"/>
                                <w:left w:val="none" w:sz="0" w:space="0" w:color="auto"/>
                                <w:bottom w:val="none" w:sz="0" w:space="0" w:color="auto"/>
                                <w:right w:val="none" w:sz="0" w:space="0" w:color="auto"/>
                              </w:divBdr>
                            </w:div>
                            <w:div w:id="784888343">
                              <w:marLeft w:val="0"/>
                              <w:marRight w:val="0"/>
                              <w:marTop w:val="0"/>
                              <w:marBottom w:val="0"/>
                              <w:divBdr>
                                <w:top w:val="none" w:sz="0" w:space="0" w:color="auto"/>
                                <w:left w:val="none" w:sz="0" w:space="0" w:color="auto"/>
                                <w:bottom w:val="none" w:sz="0" w:space="0" w:color="auto"/>
                                <w:right w:val="none" w:sz="0" w:space="0" w:color="auto"/>
                              </w:divBdr>
                            </w:div>
                            <w:div w:id="2084066686">
                              <w:marLeft w:val="0"/>
                              <w:marRight w:val="0"/>
                              <w:marTop w:val="0"/>
                              <w:marBottom w:val="0"/>
                              <w:divBdr>
                                <w:top w:val="none" w:sz="0" w:space="0" w:color="auto"/>
                                <w:left w:val="none" w:sz="0" w:space="0" w:color="auto"/>
                                <w:bottom w:val="none" w:sz="0" w:space="0" w:color="auto"/>
                                <w:right w:val="none" w:sz="0" w:space="0" w:color="auto"/>
                              </w:divBdr>
                            </w:div>
                            <w:div w:id="1479610299">
                              <w:marLeft w:val="0"/>
                              <w:marRight w:val="0"/>
                              <w:marTop w:val="0"/>
                              <w:marBottom w:val="0"/>
                              <w:divBdr>
                                <w:top w:val="none" w:sz="0" w:space="0" w:color="auto"/>
                                <w:left w:val="none" w:sz="0" w:space="0" w:color="auto"/>
                                <w:bottom w:val="none" w:sz="0" w:space="0" w:color="auto"/>
                                <w:right w:val="none" w:sz="0" w:space="0" w:color="auto"/>
                              </w:divBdr>
                            </w:div>
                            <w:div w:id="231621121">
                              <w:marLeft w:val="0"/>
                              <w:marRight w:val="0"/>
                              <w:marTop w:val="0"/>
                              <w:marBottom w:val="0"/>
                              <w:divBdr>
                                <w:top w:val="none" w:sz="0" w:space="0" w:color="auto"/>
                                <w:left w:val="none" w:sz="0" w:space="0" w:color="auto"/>
                                <w:bottom w:val="none" w:sz="0" w:space="0" w:color="auto"/>
                                <w:right w:val="none" w:sz="0" w:space="0" w:color="auto"/>
                              </w:divBdr>
                            </w:div>
                            <w:div w:id="1130170696">
                              <w:marLeft w:val="0"/>
                              <w:marRight w:val="0"/>
                              <w:marTop w:val="0"/>
                              <w:marBottom w:val="0"/>
                              <w:divBdr>
                                <w:top w:val="none" w:sz="0" w:space="0" w:color="auto"/>
                                <w:left w:val="none" w:sz="0" w:space="0" w:color="auto"/>
                                <w:bottom w:val="none" w:sz="0" w:space="0" w:color="auto"/>
                                <w:right w:val="none" w:sz="0" w:space="0" w:color="auto"/>
                              </w:divBdr>
                            </w:div>
                            <w:div w:id="668021899">
                              <w:marLeft w:val="0"/>
                              <w:marRight w:val="0"/>
                              <w:marTop w:val="0"/>
                              <w:marBottom w:val="0"/>
                              <w:divBdr>
                                <w:top w:val="none" w:sz="0" w:space="0" w:color="auto"/>
                                <w:left w:val="none" w:sz="0" w:space="0" w:color="auto"/>
                                <w:bottom w:val="none" w:sz="0" w:space="0" w:color="auto"/>
                                <w:right w:val="none" w:sz="0" w:space="0" w:color="auto"/>
                              </w:divBdr>
                            </w:div>
                            <w:div w:id="1328753494">
                              <w:marLeft w:val="0"/>
                              <w:marRight w:val="0"/>
                              <w:marTop w:val="0"/>
                              <w:marBottom w:val="0"/>
                              <w:divBdr>
                                <w:top w:val="none" w:sz="0" w:space="0" w:color="auto"/>
                                <w:left w:val="none" w:sz="0" w:space="0" w:color="auto"/>
                                <w:bottom w:val="none" w:sz="0" w:space="0" w:color="auto"/>
                                <w:right w:val="none" w:sz="0" w:space="0" w:color="auto"/>
                              </w:divBdr>
                            </w:div>
                            <w:div w:id="550725576">
                              <w:marLeft w:val="0"/>
                              <w:marRight w:val="0"/>
                              <w:marTop w:val="0"/>
                              <w:marBottom w:val="0"/>
                              <w:divBdr>
                                <w:top w:val="none" w:sz="0" w:space="0" w:color="auto"/>
                                <w:left w:val="none" w:sz="0" w:space="0" w:color="auto"/>
                                <w:bottom w:val="none" w:sz="0" w:space="0" w:color="auto"/>
                                <w:right w:val="none" w:sz="0" w:space="0" w:color="auto"/>
                              </w:divBdr>
                            </w:div>
                            <w:div w:id="254827677">
                              <w:marLeft w:val="0"/>
                              <w:marRight w:val="0"/>
                              <w:marTop w:val="0"/>
                              <w:marBottom w:val="0"/>
                              <w:divBdr>
                                <w:top w:val="none" w:sz="0" w:space="0" w:color="auto"/>
                                <w:left w:val="none" w:sz="0" w:space="0" w:color="auto"/>
                                <w:bottom w:val="none" w:sz="0" w:space="0" w:color="auto"/>
                                <w:right w:val="none" w:sz="0" w:space="0" w:color="auto"/>
                              </w:divBdr>
                            </w:div>
                            <w:div w:id="125785358">
                              <w:marLeft w:val="0"/>
                              <w:marRight w:val="0"/>
                              <w:marTop w:val="0"/>
                              <w:marBottom w:val="0"/>
                              <w:divBdr>
                                <w:top w:val="none" w:sz="0" w:space="0" w:color="auto"/>
                                <w:left w:val="none" w:sz="0" w:space="0" w:color="auto"/>
                                <w:bottom w:val="none" w:sz="0" w:space="0" w:color="auto"/>
                                <w:right w:val="none" w:sz="0" w:space="0" w:color="auto"/>
                              </w:divBdr>
                            </w:div>
                            <w:div w:id="269826409">
                              <w:marLeft w:val="0"/>
                              <w:marRight w:val="0"/>
                              <w:marTop w:val="0"/>
                              <w:marBottom w:val="0"/>
                              <w:divBdr>
                                <w:top w:val="none" w:sz="0" w:space="0" w:color="auto"/>
                                <w:left w:val="none" w:sz="0" w:space="0" w:color="auto"/>
                                <w:bottom w:val="none" w:sz="0" w:space="0" w:color="auto"/>
                                <w:right w:val="none" w:sz="0" w:space="0" w:color="auto"/>
                              </w:divBdr>
                            </w:div>
                            <w:div w:id="345062543">
                              <w:marLeft w:val="0"/>
                              <w:marRight w:val="0"/>
                              <w:marTop w:val="0"/>
                              <w:marBottom w:val="0"/>
                              <w:divBdr>
                                <w:top w:val="none" w:sz="0" w:space="0" w:color="auto"/>
                                <w:left w:val="none" w:sz="0" w:space="0" w:color="auto"/>
                                <w:bottom w:val="none" w:sz="0" w:space="0" w:color="auto"/>
                                <w:right w:val="none" w:sz="0" w:space="0" w:color="auto"/>
                              </w:divBdr>
                            </w:div>
                            <w:div w:id="1418136653">
                              <w:marLeft w:val="0"/>
                              <w:marRight w:val="0"/>
                              <w:marTop w:val="0"/>
                              <w:marBottom w:val="0"/>
                              <w:divBdr>
                                <w:top w:val="none" w:sz="0" w:space="0" w:color="auto"/>
                                <w:left w:val="none" w:sz="0" w:space="0" w:color="auto"/>
                                <w:bottom w:val="none" w:sz="0" w:space="0" w:color="auto"/>
                                <w:right w:val="none" w:sz="0" w:space="0" w:color="auto"/>
                              </w:divBdr>
                            </w:div>
                            <w:div w:id="1971201452">
                              <w:marLeft w:val="0"/>
                              <w:marRight w:val="0"/>
                              <w:marTop w:val="0"/>
                              <w:marBottom w:val="0"/>
                              <w:divBdr>
                                <w:top w:val="none" w:sz="0" w:space="0" w:color="auto"/>
                                <w:left w:val="none" w:sz="0" w:space="0" w:color="auto"/>
                                <w:bottom w:val="none" w:sz="0" w:space="0" w:color="auto"/>
                                <w:right w:val="none" w:sz="0" w:space="0" w:color="auto"/>
                              </w:divBdr>
                            </w:div>
                            <w:div w:id="1518693204">
                              <w:marLeft w:val="0"/>
                              <w:marRight w:val="0"/>
                              <w:marTop w:val="0"/>
                              <w:marBottom w:val="0"/>
                              <w:divBdr>
                                <w:top w:val="none" w:sz="0" w:space="0" w:color="auto"/>
                                <w:left w:val="none" w:sz="0" w:space="0" w:color="auto"/>
                                <w:bottom w:val="none" w:sz="0" w:space="0" w:color="auto"/>
                                <w:right w:val="none" w:sz="0" w:space="0" w:color="auto"/>
                              </w:divBdr>
                            </w:div>
                            <w:div w:id="612977829">
                              <w:marLeft w:val="0"/>
                              <w:marRight w:val="0"/>
                              <w:marTop w:val="0"/>
                              <w:marBottom w:val="0"/>
                              <w:divBdr>
                                <w:top w:val="none" w:sz="0" w:space="0" w:color="auto"/>
                                <w:left w:val="none" w:sz="0" w:space="0" w:color="auto"/>
                                <w:bottom w:val="none" w:sz="0" w:space="0" w:color="auto"/>
                                <w:right w:val="none" w:sz="0" w:space="0" w:color="auto"/>
                              </w:divBdr>
                            </w:div>
                            <w:div w:id="1955598195">
                              <w:marLeft w:val="0"/>
                              <w:marRight w:val="0"/>
                              <w:marTop w:val="0"/>
                              <w:marBottom w:val="0"/>
                              <w:divBdr>
                                <w:top w:val="none" w:sz="0" w:space="0" w:color="auto"/>
                                <w:left w:val="none" w:sz="0" w:space="0" w:color="auto"/>
                                <w:bottom w:val="none" w:sz="0" w:space="0" w:color="auto"/>
                                <w:right w:val="none" w:sz="0" w:space="0" w:color="auto"/>
                              </w:divBdr>
                            </w:div>
                            <w:div w:id="739789382">
                              <w:marLeft w:val="0"/>
                              <w:marRight w:val="0"/>
                              <w:marTop w:val="0"/>
                              <w:marBottom w:val="0"/>
                              <w:divBdr>
                                <w:top w:val="none" w:sz="0" w:space="0" w:color="auto"/>
                                <w:left w:val="none" w:sz="0" w:space="0" w:color="auto"/>
                                <w:bottom w:val="none" w:sz="0" w:space="0" w:color="auto"/>
                                <w:right w:val="none" w:sz="0" w:space="0" w:color="auto"/>
                              </w:divBdr>
                            </w:div>
                            <w:div w:id="34043275">
                              <w:marLeft w:val="0"/>
                              <w:marRight w:val="0"/>
                              <w:marTop w:val="0"/>
                              <w:marBottom w:val="0"/>
                              <w:divBdr>
                                <w:top w:val="none" w:sz="0" w:space="0" w:color="auto"/>
                                <w:left w:val="none" w:sz="0" w:space="0" w:color="auto"/>
                                <w:bottom w:val="none" w:sz="0" w:space="0" w:color="auto"/>
                                <w:right w:val="none" w:sz="0" w:space="0" w:color="auto"/>
                              </w:divBdr>
                            </w:div>
                            <w:div w:id="2108498030">
                              <w:marLeft w:val="0"/>
                              <w:marRight w:val="0"/>
                              <w:marTop w:val="0"/>
                              <w:marBottom w:val="0"/>
                              <w:divBdr>
                                <w:top w:val="none" w:sz="0" w:space="0" w:color="auto"/>
                                <w:left w:val="none" w:sz="0" w:space="0" w:color="auto"/>
                                <w:bottom w:val="none" w:sz="0" w:space="0" w:color="auto"/>
                                <w:right w:val="none" w:sz="0" w:space="0" w:color="auto"/>
                              </w:divBdr>
                            </w:div>
                            <w:div w:id="597296553">
                              <w:marLeft w:val="0"/>
                              <w:marRight w:val="0"/>
                              <w:marTop w:val="0"/>
                              <w:marBottom w:val="0"/>
                              <w:divBdr>
                                <w:top w:val="none" w:sz="0" w:space="0" w:color="auto"/>
                                <w:left w:val="none" w:sz="0" w:space="0" w:color="auto"/>
                                <w:bottom w:val="none" w:sz="0" w:space="0" w:color="auto"/>
                                <w:right w:val="none" w:sz="0" w:space="0" w:color="auto"/>
                              </w:divBdr>
                            </w:div>
                            <w:div w:id="684095688">
                              <w:marLeft w:val="0"/>
                              <w:marRight w:val="0"/>
                              <w:marTop w:val="0"/>
                              <w:marBottom w:val="0"/>
                              <w:divBdr>
                                <w:top w:val="none" w:sz="0" w:space="0" w:color="auto"/>
                                <w:left w:val="none" w:sz="0" w:space="0" w:color="auto"/>
                                <w:bottom w:val="none" w:sz="0" w:space="0" w:color="auto"/>
                                <w:right w:val="none" w:sz="0" w:space="0" w:color="auto"/>
                              </w:divBdr>
                            </w:div>
                            <w:div w:id="1318192053">
                              <w:marLeft w:val="0"/>
                              <w:marRight w:val="0"/>
                              <w:marTop w:val="0"/>
                              <w:marBottom w:val="0"/>
                              <w:divBdr>
                                <w:top w:val="none" w:sz="0" w:space="0" w:color="auto"/>
                                <w:left w:val="none" w:sz="0" w:space="0" w:color="auto"/>
                                <w:bottom w:val="none" w:sz="0" w:space="0" w:color="auto"/>
                                <w:right w:val="none" w:sz="0" w:space="0" w:color="auto"/>
                              </w:divBdr>
                            </w:div>
                            <w:div w:id="807824929">
                              <w:marLeft w:val="0"/>
                              <w:marRight w:val="0"/>
                              <w:marTop w:val="0"/>
                              <w:marBottom w:val="0"/>
                              <w:divBdr>
                                <w:top w:val="none" w:sz="0" w:space="0" w:color="auto"/>
                                <w:left w:val="none" w:sz="0" w:space="0" w:color="auto"/>
                                <w:bottom w:val="none" w:sz="0" w:space="0" w:color="auto"/>
                                <w:right w:val="none" w:sz="0" w:space="0" w:color="auto"/>
                              </w:divBdr>
                            </w:div>
                            <w:div w:id="16662145">
                              <w:marLeft w:val="0"/>
                              <w:marRight w:val="0"/>
                              <w:marTop w:val="0"/>
                              <w:marBottom w:val="0"/>
                              <w:divBdr>
                                <w:top w:val="none" w:sz="0" w:space="0" w:color="auto"/>
                                <w:left w:val="none" w:sz="0" w:space="0" w:color="auto"/>
                                <w:bottom w:val="none" w:sz="0" w:space="0" w:color="auto"/>
                                <w:right w:val="none" w:sz="0" w:space="0" w:color="auto"/>
                              </w:divBdr>
                            </w:div>
                            <w:div w:id="21979269">
                              <w:marLeft w:val="0"/>
                              <w:marRight w:val="0"/>
                              <w:marTop w:val="0"/>
                              <w:marBottom w:val="0"/>
                              <w:divBdr>
                                <w:top w:val="none" w:sz="0" w:space="0" w:color="auto"/>
                                <w:left w:val="none" w:sz="0" w:space="0" w:color="auto"/>
                                <w:bottom w:val="none" w:sz="0" w:space="0" w:color="auto"/>
                                <w:right w:val="none" w:sz="0" w:space="0" w:color="auto"/>
                              </w:divBdr>
                            </w:div>
                            <w:div w:id="1609967087">
                              <w:marLeft w:val="0"/>
                              <w:marRight w:val="0"/>
                              <w:marTop w:val="0"/>
                              <w:marBottom w:val="0"/>
                              <w:divBdr>
                                <w:top w:val="none" w:sz="0" w:space="0" w:color="auto"/>
                                <w:left w:val="none" w:sz="0" w:space="0" w:color="auto"/>
                                <w:bottom w:val="none" w:sz="0" w:space="0" w:color="auto"/>
                                <w:right w:val="none" w:sz="0" w:space="0" w:color="auto"/>
                              </w:divBdr>
                            </w:div>
                            <w:div w:id="1359693682">
                              <w:marLeft w:val="0"/>
                              <w:marRight w:val="0"/>
                              <w:marTop w:val="0"/>
                              <w:marBottom w:val="0"/>
                              <w:divBdr>
                                <w:top w:val="none" w:sz="0" w:space="0" w:color="auto"/>
                                <w:left w:val="none" w:sz="0" w:space="0" w:color="auto"/>
                                <w:bottom w:val="none" w:sz="0" w:space="0" w:color="auto"/>
                                <w:right w:val="none" w:sz="0" w:space="0" w:color="auto"/>
                              </w:divBdr>
                            </w:div>
                            <w:div w:id="171649203">
                              <w:marLeft w:val="0"/>
                              <w:marRight w:val="0"/>
                              <w:marTop w:val="0"/>
                              <w:marBottom w:val="0"/>
                              <w:divBdr>
                                <w:top w:val="none" w:sz="0" w:space="0" w:color="auto"/>
                                <w:left w:val="none" w:sz="0" w:space="0" w:color="auto"/>
                                <w:bottom w:val="none" w:sz="0" w:space="0" w:color="auto"/>
                                <w:right w:val="none" w:sz="0" w:space="0" w:color="auto"/>
                              </w:divBdr>
                            </w:div>
                            <w:div w:id="2023506596">
                              <w:marLeft w:val="0"/>
                              <w:marRight w:val="0"/>
                              <w:marTop w:val="0"/>
                              <w:marBottom w:val="0"/>
                              <w:divBdr>
                                <w:top w:val="none" w:sz="0" w:space="0" w:color="auto"/>
                                <w:left w:val="none" w:sz="0" w:space="0" w:color="auto"/>
                                <w:bottom w:val="none" w:sz="0" w:space="0" w:color="auto"/>
                                <w:right w:val="none" w:sz="0" w:space="0" w:color="auto"/>
                              </w:divBdr>
                            </w:div>
                            <w:div w:id="959579489">
                              <w:marLeft w:val="0"/>
                              <w:marRight w:val="0"/>
                              <w:marTop w:val="0"/>
                              <w:marBottom w:val="0"/>
                              <w:divBdr>
                                <w:top w:val="none" w:sz="0" w:space="0" w:color="auto"/>
                                <w:left w:val="none" w:sz="0" w:space="0" w:color="auto"/>
                                <w:bottom w:val="none" w:sz="0" w:space="0" w:color="auto"/>
                                <w:right w:val="none" w:sz="0" w:space="0" w:color="auto"/>
                              </w:divBdr>
                            </w:div>
                            <w:div w:id="1443185805">
                              <w:marLeft w:val="0"/>
                              <w:marRight w:val="0"/>
                              <w:marTop w:val="0"/>
                              <w:marBottom w:val="0"/>
                              <w:divBdr>
                                <w:top w:val="none" w:sz="0" w:space="0" w:color="auto"/>
                                <w:left w:val="none" w:sz="0" w:space="0" w:color="auto"/>
                                <w:bottom w:val="none" w:sz="0" w:space="0" w:color="auto"/>
                                <w:right w:val="none" w:sz="0" w:space="0" w:color="auto"/>
                              </w:divBdr>
                            </w:div>
                            <w:div w:id="1877155976">
                              <w:marLeft w:val="0"/>
                              <w:marRight w:val="0"/>
                              <w:marTop w:val="0"/>
                              <w:marBottom w:val="0"/>
                              <w:divBdr>
                                <w:top w:val="none" w:sz="0" w:space="0" w:color="auto"/>
                                <w:left w:val="none" w:sz="0" w:space="0" w:color="auto"/>
                                <w:bottom w:val="none" w:sz="0" w:space="0" w:color="auto"/>
                                <w:right w:val="none" w:sz="0" w:space="0" w:color="auto"/>
                              </w:divBdr>
                            </w:div>
                            <w:div w:id="423456119">
                              <w:marLeft w:val="0"/>
                              <w:marRight w:val="0"/>
                              <w:marTop w:val="0"/>
                              <w:marBottom w:val="0"/>
                              <w:divBdr>
                                <w:top w:val="none" w:sz="0" w:space="0" w:color="auto"/>
                                <w:left w:val="none" w:sz="0" w:space="0" w:color="auto"/>
                                <w:bottom w:val="none" w:sz="0" w:space="0" w:color="auto"/>
                                <w:right w:val="none" w:sz="0" w:space="0" w:color="auto"/>
                              </w:divBdr>
                            </w:div>
                            <w:div w:id="604114439">
                              <w:marLeft w:val="0"/>
                              <w:marRight w:val="0"/>
                              <w:marTop w:val="0"/>
                              <w:marBottom w:val="0"/>
                              <w:divBdr>
                                <w:top w:val="none" w:sz="0" w:space="0" w:color="auto"/>
                                <w:left w:val="none" w:sz="0" w:space="0" w:color="auto"/>
                                <w:bottom w:val="none" w:sz="0" w:space="0" w:color="auto"/>
                                <w:right w:val="none" w:sz="0" w:space="0" w:color="auto"/>
                              </w:divBdr>
                            </w:div>
                            <w:div w:id="571358759">
                              <w:marLeft w:val="0"/>
                              <w:marRight w:val="0"/>
                              <w:marTop w:val="0"/>
                              <w:marBottom w:val="0"/>
                              <w:divBdr>
                                <w:top w:val="none" w:sz="0" w:space="0" w:color="auto"/>
                                <w:left w:val="none" w:sz="0" w:space="0" w:color="auto"/>
                                <w:bottom w:val="none" w:sz="0" w:space="0" w:color="auto"/>
                                <w:right w:val="none" w:sz="0" w:space="0" w:color="auto"/>
                              </w:divBdr>
                            </w:div>
                            <w:div w:id="1772777132">
                              <w:marLeft w:val="0"/>
                              <w:marRight w:val="0"/>
                              <w:marTop w:val="0"/>
                              <w:marBottom w:val="0"/>
                              <w:divBdr>
                                <w:top w:val="none" w:sz="0" w:space="0" w:color="auto"/>
                                <w:left w:val="none" w:sz="0" w:space="0" w:color="auto"/>
                                <w:bottom w:val="none" w:sz="0" w:space="0" w:color="auto"/>
                                <w:right w:val="none" w:sz="0" w:space="0" w:color="auto"/>
                              </w:divBdr>
                            </w:div>
                            <w:div w:id="1965884909">
                              <w:marLeft w:val="0"/>
                              <w:marRight w:val="0"/>
                              <w:marTop w:val="0"/>
                              <w:marBottom w:val="0"/>
                              <w:divBdr>
                                <w:top w:val="none" w:sz="0" w:space="0" w:color="auto"/>
                                <w:left w:val="none" w:sz="0" w:space="0" w:color="auto"/>
                                <w:bottom w:val="none" w:sz="0" w:space="0" w:color="auto"/>
                                <w:right w:val="none" w:sz="0" w:space="0" w:color="auto"/>
                              </w:divBdr>
                            </w:div>
                            <w:div w:id="1351949471">
                              <w:marLeft w:val="0"/>
                              <w:marRight w:val="0"/>
                              <w:marTop w:val="0"/>
                              <w:marBottom w:val="0"/>
                              <w:divBdr>
                                <w:top w:val="none" w:sz="0" w:space="0" w:color="auto"/>
                                <w:left w:val="none" w:sz="0" w:space="0" w:color="auto"/>
                                <w:bottom w:val="none" w:sz="0" w:space="0" w:color="auto"/>
                                <w:right w:val="none" w:sz="0" w:space="0" w:color="auto"/>
                              </w:divBdr>
                            </w:div>
                            <w:div w:id="486164969">
                              <w:marLeft w:val="0"/>
                              <w:marRight w:val="0"/>
                              <w:marTop w:val="0"/>
                              <w:marBottom w:val="0"/>
                              <w:divBdr>
                                <w:top w:val="none" w:sz="0" w:space="0" w:color="auto"/>
                                <w:left w:val="none" w:sz="0" w:space="0" w:color="auto"/>
                                <w:bottom w:val="none" w:sz="0" w:space="0" w:color="auto"/>
                                <w:right w:val="none" w:sz="0" w:space="0" w:color="auto"/>
                              </w:divBdr>
                            </w:div>
                            <w:div w:id="2082210928">
                              <w:marLeft w:val="0"/>
                              <w:marRight w:val="0"/>
                              <w:marTop w:val="0"/>
                              <w:marBottom w:val="0"/>
                              <w:divBdr>
                                <w:top w:val="none" w:sz="0" w:space="0" w:color="auto"/>
                                <w:left w:val="none" w:sz="0" w:space="0" w:color="auto"/>
                                <w:bottom w:val="none" w:sz="0" w:space="0" w:color="auto"/>
                                <w:right w:val="none" w:sz="0" w:space="0" w:color="auto"/>
                              </w:divBdr>
                            </w:div>
                            <w:div w:id="851066916">
                              <w:marLeft w:val="0"/>
                              <w:marRight w:val="0"/>
                              <w:marTop w:val="0"/>
                              <w:marBottom w:val="0"/>
                              <w:divBdr>
                                <w:top w:val="none" w:sz="0" w:space="0" w:color="auto"/>
                                <w:left w:val="none" w:sz="0" w:space="0" w:color="auto"/>
                                <w:bottom w:val="none" w:sz="0" w:space="0" w:color="auto"/>
                                <w:right w:val="none" w:sz="0" w:space="0" w:color="auto"/>
                              </w:divBdr>
                            </w:div>
                            <w:div w:id="1191918981">
                              <w:marLeft w:val="0"/>
                              <w:marRight w:val="0"/>
                              <w:marTop w:val="0"/>
                              <w:marBottom w:val="0"/>
                              <w:divBdr>
                                <w:top w:val="none" w:sz="0" w:space="0" w:color="auto"/>
                                <w:left w:val="none" w:sz="0" w:space="0" w:color="auto"/>
                                <w:bottom w:val="none" w:sz="0" w:space="0" w:color="auto"/>
                                <w:right w:val="none" w:sz="0" w:space="0" w:color="auto"/>
                              </w:divBdr>
                            </w:div>
                            <w:div w:id="925652471">
                              <w:marLeft w:val="0"/>
                              <w:marRight w:val="0"/>
                              <w:marTop w:val="0"/>
                              <w:marBottom w:val="0"/>
                              <w:divBdr>
                                <w:top w:val="none" w:sz="0" w:space="0" w:color="auto"/>
                                <w:left w:val="none" w:sz="0" w:space="0" w:color="auto"/>
                                <w:bottom w:val="none" w:sz="0" w:space="0" w:color="auto"/>
                                <w:right w:val="none" w:sz="0" w:space="0" w:color="auto"/>
                              </w:divBdr>
                            </w:div>
                            <w:div w:id="216480826">
                              <w:marLeft w:val="0"/>
                              <w:marRight w:val="0"/>
                              <w:marTop w:val="0"/>
                              <w:marBottom w:val="0"/>
                              <w:divBdr>
                                <w:top w:val="none" w:sz="0" w:space="0" w:color="auto"/>
                                <w:left w:val="none" w:sz="0" w:space="0" w:color="auto"/>
                                <w:bottom w:val="none" w:sz="0" w:space="0" w:color="auto"/>
                                <w:right w:val="none" w:sz="0" w:space="0" w:color="auto"/>
                              </w:divBdr>
                            </w:div>
                            <w:div w:id="69037253">
                              <w:marLeft w:val="0"/>
                              <w:marRight w:val="0"/>
                              <w:marTop w:val="0"/>
                              <w:marBottom w:val="0"/>
                              <w:divBdr>
                                <w:top w:val="none" w:sz="0" w:space="0" w:color="auto"/>
                                <w:left w:val="none" w:sz="0" w:space="0" w:color="auto"/>
                                <w:bottom w:val="none" w:sz="0" w:space="0" w:color="auto"/>
                                <w:right w:val="none" w:sz="0" w:space="0" w:color="auto"/>
                              </w:divBdr>
                            </w:div>
                            <w:div w:id="1507282240">
                              <w:marLeft w:val="0"/>
                              <w:marRight w:val="0"/>
                              <w:marTop w:val="0"/>
                              <w:marBottom w:val="0"/>
                              <w:divBdr>
                                <w:top w:val="none" w:sz="0" w:space="0" w:color="auto"/>
                                <w:left w:val="none" w:sz="0" w:space="0" w:color="auto"/>
                                <w:bottom w:val="none" w:sz="0" w:space="0" w:color="auto"/>
                                <w:right w:val="none" w:sz="0" w:space="0" w:color="auto"/>
                              </w:divBdr>
                            </w:div>
                            <w:div w:id="647249430">
                              <w:marLeft w:val="0"/>
                              <w:marRight w:val="0"/>
                              <w:marTop w:val="0"/>
                              <w:marBottom w:val="0"/>
                              <w:divBdr>
                                <w:top w:val="none" w:sz="0" w:space="0" w:color="auto"/>
                                <w:left w:val="none" w:sz="0" w:space="0" w:color="auto"/>
                                <w:bottom w:val="none" w:sz="0" w:space="0" w:color="auto"/>
                                <w:right w:val="none" w:sz="0" w:space="0" w:color="auto"/>
                              </w:divBdr>
                            </w:div>
                            <w:div w:id="2118597324">
                              <w:marLeft w:val="0"/>
                              <w:marRight w:val="0"/>
                              <w:marTop w:val="0"/>
                              <w:marBottom w:val="0"/>
                              <w:divBdr>
                                <w:top w:val="none" w:sz="0" w:space="0" w:color="auto"/>
                                <w:left w:val="none" w:sz="0" w:space="0" w:color="auto"/>
                                <w:bottom w:val="none" w:sz="0" w:space="0" w:color="auto"/>
                                <w:right w:val="none" w:sz="0" w:space="0" w:color="auto"/>
                              </w:divBdr>
                            </w:div>
                            <w:div w:id="878863457">
                              <w:marLeft w:val="0"/>
                              <w:marRight w:val="0"/>
                              <w:marTop w:val="0"/>
                              <w:marBottom w:val="0"/>
                              <w:divBdr>
                                <w:top w:val="none" w:sz="0" w:space="0" w:color="auto"/>
                                <w:left w:val="none" w:sz="0" w:space="0" w:color="auto"/>
                                <w:bottom w:val="none" w:sz="0" w:space="0" w:color="auto"/>
                                <w:right w:val="none" w:sz="0" w:space="0" w:color="auto"/>
                              </w:divBdr>
                            </w:div>
                            <w:div w:id="170992129">
                              <w:marLeft w:val="0"/>
                              <w:marRight w:val="0"/>
                              <w:marTop w:val="0"/>
                              <w:marBottom w:val="0"/>
                              <w:divBdr>
                                <w:top w:val="none" w:sz="0" w:space="0" w:color="auto"/>
                                <w:left w:val="none" w:sz="0" w:space="0" w:color="auto"/>
                                <w:bottom w:val="none" w:sz="0" w:space="0" w:color="auto"/>
                                <w:right w:val="none" w:sz="0" w:space="0" w:color="auto"/>
                              </w:divBdr>
                            </w:div>
                            <w:div w:id="321347904">
                              <w:marLeft w:val="0"/>
                              <w:marRight w:val="0"/>
                              <w:marTop w:val="0"/>
                              <w:marBottom w:val="0"/>
                              <w:divBdr>
                                <w:top w:val="none" w:sz="0" w:space="0" w:color="auto"/>
                                <w:left w:val="none" w:sz="0" w:space="0" w:color="auto"/>
                                <w:bottom w:val="none" w:sz="0" w:space="0" w:color="auto"/>
                                <w:right w:val="none" w:sz="0" w:space="0" w:color="auto"/>
                              </w:divBdr>
                            </w:div>
                            <w:div w:id="58747796">
                              <w:marLeft w:val="0"/>
                              <w:marRight w:val="0"/>
                              <w:marTop w:val="0"/>
                              <w:marBottom w:val="0"/>
                              <w:divBdr>
                                <w:top w:val="none" w:sz="0" w:space="0" w:color="auto"/>
                                <w:left w:val="none" w:sz="0" w:space="0" w:color="auto"/>
                                <w:bottom w:val="none" w:sz="0" w:space="0" w:color="auto"/>
                                <w:right w:val="none" w:sz="0" w:space="0" w:color="auto"/>
                              </w:divBdr>
                            </w:div>
                            <w:div w:id="986477779">
                              <w:marLeft w:val="0"/>
                              <w:marRight w:val="0"/>
                              <w:marTop w:val="0"/>
                              <w:marBottom w:val="0"/>
                              <w:divBdr>
                                <w:top w:val="none" w:sz="0" w:space="0" w:color="auto"/>
                                <w:left w:val="none" w:sz="0" w:space="0" w:color="auto"/>
                                <w:bottom w:val="none" w:sz="0" w:space="0" w:color="auto"/>
                                <w:right w:val="none" w:sz="0" w:space="0" w:color="auto"/>
                              </w:divBdr>
                            </w:div>
                            <w:div w:id="2111000705">
                              <w:marLeft w:val="0"/>
                              <w:marRight w:val="0"/>
                              <w:marTop w:val="0"/>
                              <w:marBottom w:val="0"/>
                              <w:divBdr>
                                <w:top w:val="none" w:sz="0" w:space="0" w:color="auto"/>
                                <w:left w:val="none" w:sz="0" w:space="0" w:color="auto"/>
                                <w:bottom w:val="none" w:sz="0" w:space="0" w:color="auto"/>
                                <w:right w:val="none" w:sz="0" w:space="0" w:color="auto"/>
                              </w:divBdr>
                            </w:div>
                            <w:div w:id="42144138">
                              <w:marLeft w:val="0"/>
                              <w:marRight w:val="0"/>
                              <w:marTop w:val="0"/>
                              <w:marBottom w:val="0"/>
                              <w:divBdr>
                                <w:top w:val="none" w:sz="0" w:space="0" w:color="auto"/>
                                <w:left w:val="none" w:sz="0" w:space="0" w:color="auto"/>
                                <w:bottom w:val="none" w:sz="0" w:space="0" w:color="auto"/>
                                <w:right w:val="none" w:sz="0" w:space="0" w:color="auto"/>
                              </w:divBdr>
                            </w:div>
                            <w:div w:id="1735472694">
                              <w:marLeft w:val="0"/>
                              <w:marRight w:val="0"/>
                              <w:marTop w:val="0"/>
                              <w:marBottom w:val="0"/>
                              <w:divBdr>
                                <w:top w:val="none" w:sz="0" w:space="0" w:color="auto"/>
                                <w:left w:val="none" w:sz="0" w:space="0" w:color="auto"/>
                                <w:bottom w:val="none" w:sz="0" w:space="0" w:color="auto"/>
                                <w:right w:val="none" w:sz="0" w:space="0" w:color="auto"/>
                              </w:divBdr>
                            </w:div>
                            <w:div w:id="986395628">
                              <w:marLeft w:val="0"/>
                              <w:marRight w:val="0"/>
                              <w:marTop w:val="0"/>
                              <w:marBottom w:val="0"/>
                              <w:divBdr>
                                <w:top w:val="none" w:sz="0" w:space="0" w:color="auto"/>
                                <w:left w:val="none" w:sz="0" w:space="0" w:color="auto"/>
                                <w:bottom w:val="none" w:sz="0" w:space="0" w:color="auto"/>
                                <w:right w:val="none" w:sz="0" w:space="0" w:color="auto"/>
                              </w:divBdr>
                            </w:div>
                            <w:div w:id="1880781795">
                              <w:marLeft w:val="0"/>
                              <w:marRight w:val="0"/>
                              <w:marTop w:val="0"/>
                              <w:marBottom w:val="0"/>
                              <w:divBdr>
                                <w:top w:val="none" w:sz="0" w:space="0" w:color="auto"/>
                                <w:left w:val="none" w:sz="0" w:space="0" w:color="auto"/>
                                <w:bottom w:val="none" w:sz="0" w:space="0" w:color="auto"/>
                                <w:right w:val="none" w:sz="0" w:space="0" w:color="auto"/>
                              </w:divBdr>
                            </w:div>
                            <w:div w:id="104664183">
                              <w:marLeft w:val="0"/>
                              <w:marRight w:val="0"/>
                              <w:marTop w:val="0"/>
                              <w:marBottom w:val="0"/>
                              <w:divBdr>
                                <w:top w:val="none" w:sz="0" w:space="0" w:color="auto"/>
                                <w:left w:val="none" w:sz="0" w:space="0" w:color="auto"/>
                                <w:bottom w:val="none" w:sz="0" w:space="0" w:color="auto"/>
                                <w:right w:val="none" w:sz="0" w:space="0" w:color="auto"/>
                              </w:divBdr>
                            </w:div>
                            <w:div w:id="893076783">
                              <w:marLeft w:val="0"/>
                              <w:marRight w:val="0"/>
                              <w:marTop w:val="0"/>
                              <w:marBottom w:val="0"/>
                              <w:divBdr>
                                <w:top w:val="none" w:sz="0" w:space="0" w:color="auto"/>
                                <w:left w:val="none" w:sz="0" w:space="0" w:color="auto"/>
                                <w:bottom w:val="none" w:sz="0" w:space="0" w:color="auto"/>
                                <w:right w:val="none" w:sz="0" w:space="0" w:color="auto"/>
                              </w:divBdr>
                            </w:div>
                            <w:div w:id="950479858">
                              <w:marLeft w:val="0"/>
                              <w:marRight w:val="0"/>
                              <w:marTop w:val="0"/>
                              <w:marBottom w:val="0"/>
                              <w:divBdr>
                                <w:top w:val="none" w:sz="0" w:space="0" w:color="auto"/>
                                <w:left w:val="none" w:sz="0" w:space="0" w:color="auto"/>
                                <w:bottom w:val="none" w:sz="0" w:space="0" w:color="auto"/>
                                <w:right w:val="none" w:sz="0" w:space="0" w:color="auto"/>
                              </w:divBdr>
                            </w:div>
                            <w:div w:id="1704011731">
                              <w:marLeft w:val="0"/>
                              <w:marRight w:val="0"/>
                              <w:marTop w:val="0"/>
                              <w:marBottom w:val="0"/>
                              <w:divBdr>
                                <w:top w:val="none" w:sz="0" w:space="0" w:color="auto"/>
                                <w:left w:val="none" w:sz="0" w:space="0" w:color="auto"/>
                                <w:bottom w:val="none" w:sz="0" w:space="0" w:color="auto"/>
                                <w:right w:val="none" w:sz="0" w:space="0" w:color="auto"/>
                              </w:divBdr>
                            </w:div>
                            <w:div w:id="1249001460">
                              <w:marLeft w:val="0"/>
                              <w:marRight w:val="0"/>
                              <w:marTop w:val="0"/>
                              <w:marBottom w:val="0"/>
                              <w:divBdr>
                                <w:top w:val="none" w:sz="0" w:space="0" w:color="auto"/>
                                <w:left w:val="none" w:sz="0" w:space="0" w:color="auto"/>
                                <w:bottom w:val="none" w:sz="0" w:space="0" w:color="auto"/>
                                <w:right w:val="none" w:sz="0" w:space="0" w:color="auto"/>
                              </w:divBdr>
                            </w:div>
                            <w:div w:id="299117076">
                              <w:marLeft w:val="0"/>
                              <w:marRight w:val="0"/>
                              <w:marTop w:val="0"/>
                              <w:marBottom w:val="0"/>
                              <w:divBdr>
                                <w:top w:val="none" w:sz="0" w:space="0" w:color="auto"/>
                                <w:left w:val="none" w:sz="0" w:space="0" w:color="auto"/>
                                <w:bottom w:val="none" w:sz="0" w:space="0" w:color="auto"/>
                                <w:right w:val="none" w:sz="0" w:space="0" w:color="auto"/>
                              </w:divBdr>
                            </w:div>
                            <w:div w:id="1200239626">
                              <w:marLeft w:val="0"/>
                              <w:marRight w:val="0"/>
                              <w:marTop w:val="0"/>
                              <w:marBottom w:val="0"/>
                              <w:divBdr>
                                <w:top w:val="none" w:sz="0" w:space="0" w:color="auto"/>
                                <w:left w:val="none" w:sz="0" w:space="0" w:color="auto"/>
                                <w:bottom w:val="none" w:sz="0" w:space="0" w:color="auto"/>
                                <w:right w:val="none" w:sz="0" w:space="0" w:color="auto"/>
                              </w:divBdr>
                            </w:div>
                            <w:div w:id="1883209690">
                              <w:marLeft w:val="0"/>
                              <w:marRight w:val="0"/>
                              <w:marTop w:val="0"/>
                              <w:marBottom w:val="0"/>
                              <w:divBdr>
                                <w:top w:val="none" w:sz="0" w:space="0" w:color="auto"/>
                                <w:left w:val="none" w:sz="0" w:space="0" w:color="auto"/>
                                <w:bottom w:val="none" w:sz="0" w:space="0" w:color="auto"/>
                                <w:right w:val="none" w:sz="0" w:space="0" w:color="auto"/>
                              </w:divBdr>
                            </w:div>
                            <w:div w:id="2062362459">
                              <w:marLeft w:val="0"/>
                              <w:marRight w:val="0"/>
                              <w:marTop w:val="0"/>
                              <w:marBottom w:val="0"/>
                              <w:divBdr>
                                <w:top w:val="none" w:sz="0" w:space="0" w:color="auto"/>
                                <w:left w:val="none" w:sz="0" w:space="0" w:color="auto"/>
                                <w:bottom w:val="none" w:sz="0" w:space="0" w:color="auto"/>
                                <w:right w:val="none" w:sz="0" w:space="0" w:color="auto"/>
                              </w:divBdr>
                            </w:div>
                            <w:div w:id="1486361248">
                              <w:marLeft w:val="0"/>
                              <w:marRight w:val="0"/>
                              <w:marTop w:val="0"/>
                              <w:marBottom w:val="0"/>
                              <w:divBdr>
                                <w:top w:val="none" w:sz="0" w:space="0" w:color="auto"/>
                                <w:left w:val="none" w:sz="0" w:space="0" w:color="auto"/>
                                <w:bottom w:val="none" w:sz="0" w:space="0" w:color="auto"/>
                                <w:right w:val="none" w:sz="0" w:space="0" w:color="auto"/>
                              </w:divBdr>
                            </w:div>
                            <w:div w:id="417216465">
                              <w:marLeft w:val="0"/>
                              <w:marRight w:val="0"/>
                              <w:marTop w:val="0"/>
                              <w:marBottom w:val="0"/>
                              <w:divBdr>
                                <w:top w:val="none" w:sz="0" w:space="0" w:color="auto"/>
                                <w:left w:val="none" w:sz="0" w:space="0" w:color="auto"/>
                                <w:bottom w:val="none" w:sz="0" w:space="0" w:color="auto"/>
                                <w:right w:val="none" w:sz="0" w:space="0" w:color="auto"/>
                              </w:divBdr>
                            </w:div>
                            <w:div w:id="1519418500">
                              <w:marLeft w:val="0"/>
                              <w:marRight w:val="0"/>
                              <w:marTop w:val="0"/>
                              <w:marBottom w:val="0"/>
                              <w:divBdr>
                                <w:top w:val="none" w:sz="0" w:space="0" w:color="auto"/>
                                <w:left w:val="none" w:sz="0" w:space="0" w:color="auto"/>
                                <w:bottom w:val="none" w:sz="0" w:space="0" w:color="auto"/>
                                <w:right w:val="none" w:sz="0" w:space="0" w:color="auto"/>
                              </w:divBdr>
                            </w:div>
                            <w:div w:id="1996909452">
                              <w:marLeft w:val="0"/>
                              <w:marRight w:val="0"/>
                              <w:marTop w:val="0"/>
                              <w:marBottom w:val="0"/>
                              <w:divBdr>
                                <w:top w:val="none" w:sz="0" w:space="0" w:color="auto"/>
                                <w:left w:val="none" w:sz="0" w:space="0" w:color="auto"/>
                                <w:bottom w:val="none" w:sz="0" w:space="0" w:color="auto"/>
                                <w:right w:val="none" w:sz="0" w:space="0" w:color="auto"/>
                              </w:divBdr>
                            </w:div>
                            <w:div w:id="145977990">
                              <w:marLeft w:val="0"/>
                              <w:marRight w:val="0"/>
                              <w:marTop w:val="0"/>
                              <w:marBottom w:val="0"/>
                              <w:divBdr>
                                <w:top w:val="none" w:sz="0" w:space="0" w:color="auto"/>
                                <w:left w:val="none" w:sz="0" w:space="0" w:color="auto"/>
                                <w:bottom w:val="none" w:sz="0" w:space="0" w:color="auto"/>
                                <w:right w:val="none" w:sz="0" w:space="0" w:color="auto"/>
                              </w:divBdr>
                            </w:div>
                            <w:div w:id="393746597">
                              <w:marLeft w:val="0"/>
                              <w:marRight w:val="0"/>
                              <w:marTop w:val="0"/>
                              <w:marBottom w:val="0"/>
                              <w:divBdr>
                                <w:top w:val="none" w:sz="0" w:space="0" w:color="auto"/>
                                <w:left w:val="none" w:sz="0" w:space="0" w:color="auto"/>
                                <w:bottom w:val="none" w:sz="0" w:space="0" w:color="auto"/>
                                <w:right w:val="none" w:sz="0" w:space="0" w:color="auto"/>
                              </w:divBdr>
                            </w:div>
                            <w:div w:id="111897467">
                              <w:marLeft w:val="0"/>
                              <w:marRight w:val="0"/>
                              <w:marTop w:val="0"/>
                              <w:marBottom w:val="0"/>
                              <w:divBdr>
                                <w:top w:val="none" w:sz="0" w:space="0" w:color="auto"/>
                                <w:left w:val="none" w:sz="0" w:space="0" w:color="auto"/>
                                <w:bottom w:val="none" w:sz="0" w:space="0" w:color="auto"/>
                                <w:right w:val="none" w:sz="0" w:space="0" w:color="auto"/>
                              </w:divBdr>
                            </w:div>
                            <w:div w:id="1770202452">
                              <w:marLeft w:val="0"/>
                              <w:marRight w:val="0"/>
                              <w:marTop w:val="0"/>
                              <w:marBottom w:val="0"/>
                              <w:divBdr>
                                <w:top w:val="none" w:sz="0" w:space="0" w:color="auto"/>
                                <w:left w:val="none" w:sz="0" w:space="0" w:color="auto"/>
                                <w:bottom w:val="none" w:sz="0" w:space="0" w:color="auto"/>
                                <w:right w:val="none" w:sz="0" w:space="0" w:color="auto"/>
                              </w:divBdr>
                            </w:div>
                            <w:div w:id="560288378">
                              <w:marLeft w:val="0"/>
                              <w:marRight w:val="0"/>
                              <w:marTop w:val="0"/>
                              <w:marBottom w:val="0"/>
                              <w:divBdr>
                                <w:top w:val="none" w:sz="0" w:space="0" w:color="auto"/>
                                <w:left w:val="none" w:sz="0" w:space="0" w:color="auto"/>
                                <w:bottom w:val="none" w:sz="0" w:space="0" w:color="auto"/>
                                <w:right w:val="none" w:sz="0" w:space="0" w:color="auto"/>
                              </w:divBdr>
                            </w:div>
                            <w:div w:id="740954882">
                              <w:marLeft w:val="0"/>
                              <w:marRight w:val="0"/>
                              <w:marTop w:val="0"/>
                              <w:marBottom w:val="0"/>
                              <w:divBdr>
                                <w:top w:val="none" w:sz="0" w:space="0" w:color="auto"/>
                                <w:left w:val="none" w:sz="0" w:space="0" w:color="auto"/>
                                <w:bottom w:val="none" w:sz="0" w:space="0" w:color="auto"/>
                                <w:right w:val="none" w:sz="0" w:space="0" w:color="auto"/>
                              </w:divBdr>
                            </w:div>
                            <w:div w:id="1404909431">
                              <w:marLeft w:val="0"/>
                              <w:marRight w:val="0"/>
                              <w:marTop w:val="0"/>
                              <w:marBottom w:val="0"/>
                              <w:divBdr>
                                <w:top w:val="none" w:sz="0" w:space="0" w:color="auto"/>
                                <w:left w:val="none" w:sz="0" w:space="0" w:color="auto"/>
                                <w:bottom w:val="none" w:sz="0" w:space="0" w:color="auto"/>
                                <w:right w:val="none" w:sz="0" w:space="0" w:color="auto"/>
                              </w:divBdr>
                            </w:div>
                            <w:div w:id="1902906682">
                              <w:marLeft w:val="0"/>
                              <w:marRight w:val="0"/>
                              <w:marTop w:val="0"/>
                              <w:marBottom w:val="0"/>
                              <w:divBdr>
                                <w:top w:val="none" w:sz="0" w:space="0" w:color="auto"/>
                                <w:left w:val="none" w:sz="0" w:space="0" w:color="auto"/>
                                <w:bottom w:val="none" w:sz="0" w:space="0" w:color="auto"/>
                                <w:right w:val="none" w:sz="0" w:space="0" w:color="auto"/>
                              </w:divBdr>
                            </w:div>
                            <w:div w:id="2102293867">
                              <w:marLeft w:val="0"/>
                              <w:marRight w:val="0"/>
                              <w:marTop w:val="0"/>
                              <w:marBottom w:val="0"/>
                              <w:divBdr>
                                <w:top w:val="none" w:sz="0" w:space="0" w:color="auto"/>
                                <w:left w:val="none" w:sz="0" w:space="0" w:color="auto"/>
                                <w:bottom w:val="none" w:sz="0" w:space="0" w:color="auto"/>
                                <w:right w:val="none" w:sz="0" w:space="0" w:color="auto"/>
                              </w:divBdr>
                            </w:div>
                            <w:div w:id="1200970038">
                              <w:marLeft w:val="0"/>
                              <w:marRight w:val="0"/>
                              <w:marTop w:val="0"/>
                              <w:marBottom w:val="0"/>
                              <w:divBdr>
                                <w:top w:val="none" w:sz="0" w:space="0" w:color="auto"/>
                                <w:left w:val="none" w:sz="0" w:space="0" w:color="auto"/>
                                <w:bottom w:val="none" w:sz="0" w:space="0" w:color="auto"/>
                                <w:right w:val="none" w:sz="0" w:space="0" w:color="auto"/>
                              </w:divBdr>
                            </w:div>
                            <w:div w:id="425006009">
                              <w:marLeft w:val="0"/>
                              <w:marRight w:val="0"/>
                              <w:marTop w:val="0"/>
                              <w:marBottom w:val="0"/>
                              <w:divBdr>
                                <w:top w:val="none" w:sz="0" w:space="0" w:color="auto"/>
                                <w:left w:val="none" w:sz="0" w:space="0" w:color="auto"/>
                                <w:bottom w:val="none" w:sz="0" w:space="0" w:color="auto"/>
                                <w:right w:val="none" w:sz="0" w:space="0" w:color="auto"/>
                              </w:divBdr>
                            </w:div>
                            <w:div w:id="1021008983">
                              <w:marLeft w:val="0"/>
                              <w:marRight w:val="0"/>
                              <w:marTop w:val="0"/>
                              <w:marBottom w:val="0"/>
                              <w:divBdr>
                                <w:top w:val="none" w:sz="0" w:space="0" w:color="auto"/>
                                <w:left w:val="none" w:sz="0" w:space="0" w:color="auto"/>
                                <w:bottom w:val="none" w:sz="0" w:space="0" w:color="auto"/>
                                <w:right w:val="none" w:sz="0" w:space="0" w:color="auto"/>
                              </w:divBdr>
                            </w:div>
                            <w:div w:id="246118507">
                              <w:marLeft w:val="0"/>
                              <w:marRight w:val="0"/>
                              <w:marTop w:val="0"/>
                              <w:marBottom w:val="0"/>
                              <w:divBdr>
                                <w:top w:val="none" w:sz="0" w:space="0" w:color="auto"/>
                                <w:left w:val="none" w:sz="0" w:space="0" w:color="auto"/>
                                <w:bottom w:val="none" w:sz="0" w:space="0" w:color="auto"/>
                                <w:right w:val="none" w:sz="0" w:space="0" w:color="auto"/>
                              </w:divBdr>
                            </w:div>
                            <w:div w:id="1007713797">
                              <w:marLeft w:val="0"/>
                              <w:marRight w:val="0"/>
                              <w:marTop w:val="0"/>
                              <w:marBottom w:val="0"/>
                              <w:divBdr>
                                <w:top w:val="none" w:sz="0" w:space="0" w:color="auto"/>
                                <w:left w:val="none" w:sz="0" w:space="0" w:color="auto"/>
                                <w:bottom w:val="none" w:sz="0" w:space="0" w:color="auto"/>
                                <w:right w:val="none" w:sz="0" w:space="0" w:color="auto"/>
                              </w:divBdr>
                            </w:div>
                            <w:div w:id="963540362">
                              <w:marLeft w:val="0"/>
                              <w:marRight w:val="0"/>
                              <w:marTop w:val="0"/>
                              <w:marBottom w:val="0"/>
                              <w:divBdr>
                                <w:top w:val="none" w:sz="0" w:space="0" w:color="auto"/>
                                <w:left w:val="none" w:sz="0" w:space="0" w:color="auto"/>
                                <w:bottom w:val="none" w:sz="0" w:space="0" w:color="auto"/>
                                <w:right w:val="none" w:sz="0" w:space="0" w:color="auto"/>
                              </w:divBdr>
                            </w:div>
                            <w:div w:id="1766802202">
                              <w:marLeft w:val="0"/>
                              <w:marRight w:val="0"/>
                              <w:marTop w:val="0"/>
                              <w:marBottom w:val="0"/>
                              <w:divBdr>
                                <w:top w:val="none" w:sz="0" w:space="0" w:color="auto"/>
                                <w:left w:val="none" w:sz="0" w:space="0" w:color="auto"/>
                                <w:bottom w:val="none" w:sz="0" w:space="0" w:color="auto"/>
                                <w:right w:val="none" w:sz="0" w:space="0" w:color="auto"/>
                              </w:divBdr>
                            </w:div>
                            <w:div w:id="1797600900">
                              <w:marLeft w:val="0"/>
                              <w:marRight w:val="0"/>
                              <w:marTop w:val="0"/>
                              <w:marBottom w:val="0"/>
                              <w:divBdr>
                                <w:top w:val="none" w:sz="0" w:space="0" w:color="auto"/>
                                <w:left w:val="none" w:sz="0" w:space="0" w:color="auto"/>
                                <w:bottom w:val="none" w:sz="0" w:space="0" w:color="auto"/>
                                <w:right w:val="none" w:sz="0" w:space="0" w:color="auto"/>
                              </w:divBdr>
                            </w:div>
                            <w:div w:id="2020034859">
                              <w:marLeft w:val="0"/>
                              <w:marRight w:val="0"/>
                              <w:marTop w:val="0"/>
                              <w:marBottom w:val="0"/>
                              <w:divBdr>
                                <w:top w:val="none" w:sz="0" w:space="0" w:color="auto"/>
                                <w:left w:val="none" w:sz="0" w:space="0" w:color="auto"/>
                                <w:bottom w:val="none" w:sz="0" w:space="0" w:color="auto"/>
                                <w:right w:val="none" w:sz="0" w:space="0" w:color="auto"/>
                              </w:divBdr>
                            </w:div>
                            <w:div w:id="465977367">
                              <w:marLeft w:val="0"/>
                              <w:marRight w:val="0"/>
                              <w:marTop w:val="0"/>
                              <w:marBottom w:val="0"/>
                              <w:divBdr>
                                <w:top w:val="none" w:sz="0" w:space="0" w:color="auto"/>
                                <w:left w:val="none" w:sz="0" w:space="0" w:color="auto"/>
                                <w:bottom w:val="none" w:sz="0" w:space="0" w:color="auto"/>
                                <w:right w:val="none" w:sz="0" w:space="0" w:color="auto"/>
                              </w:divBdr>
                            </w:div>
                            <w:div w:id="1166359418">
                              <w:marLeft w:val="0"/>
                              <w:marRight w:val="0"/>
                              <w:marTop w:val="0"/>
                              <w:marBottom w:val="0"/>
                              <w:divBdr>
                                <w:top w:val="none" w:sz="0" w:space="0" w:color="auto"/>
                                <w:left w:val="none" w:sz="0" w:space="0" w:color="auto"/>
                                <w:bottom w:val="none" w:sz="0" w:space="0" w:color="auto"/>
                                <w:right w:val="none" w:sz="0" w:space="0" w:color="auto"/>
                              </w:divBdr>
                            </w:div>
                            <w:div w:id="1483431000">
                              <w:marLeft w:val="0"/>
                              <w:marRight w:val="0"/>
                              <w:marTop w:val="0"/>
                              <w:marBottom w:val="0"/>
                              <w:divBdr>
                                <w:top w:val="none" w:sz="0" w:space="0" w:color="auto"/>
                                <w:left w:val="none" w:sz="0" w:space="0" w:color="auto"/>
                                <w:bottom w:val="none" w:sz="0" w:space="0" w:color="auto"/>
                                <w:right w:val="none" w:sz="0" w:space="0" w:color="auto"/>
                              </w:divBdr>
                            </w:div>
                            <w:div w:id="841748603">
                              <w:marLeft w:val="0"/>
                              <w:marRight w:val="0"/>
                              <w:marTop w:val="0"/>
                              <w:marBottom w:val="0"/>
                              <w:divBdr>
                                <w:top w:val="none" w:sz="0" w:space="0" w:color="auto"/>
                                <w:left w:val="none" w:sz="0" w:space="0" w:color="auto"/>
                                <w:bottom w:val="none" w:sz="0" w:space="0" w:color="auto"/>
                                <w:right w:val="none" w:sz="0" w:space="0" w:color="auto"/>
                              </w:divBdr>
                            </w:div>
                            <w:div w:id="1510876183">
                              <w:marLeft w:val="0"/>
                              <w:marRight w:val="0"/>
                              <w:marTop w:val="0"/>
                              <w:marBottom w:val="0"/>
                              <w:divBdr>
                                <w:top w:val="none" w:sz="0" w:space="0" w:color="auto"/>
                                <w:left w:val="none" w:sz="0" w:space="0" w:color="auto"/>
                                <w:bottom w:val="none" w:sz="0" w:space="0" w:color="auto"/>
                                <w:right w:val="none" w:sz="0" w:space="0" w:color="auto"/>
                              </w:divBdr>
                            </w:div>
                            <w:div w:id="427851145">
                              <w:marLeft w:val="0"/>
                              <w:marRight w:val="0"/>
                              <w:marTop w:val="0"/>
                              <w:marBottom w:val="0"/>
                              <w:divBdr>
                                <w:top w:val="none" w:sz="0" w:space="0" w:color="auto"/>
                                <w:left w:val="none" w:sz="0" w:space="0" w:color="auto"/>
                                <w:bottom w:val="none" w:sz="0" w:space="0" w:color="auto"/>
                                <w:right w:val="none" w:sz="0" w:space="0" w:color="auto"/>
                              </w:divBdr>
                            </w:div>
                            <w:div w:id="766802836">
                              <w:marLeft w:val="0"/>
                              <w:marRight w:val="0"/>
                              <w:marTop w:val="0"/>
                              <w:marBottom w:val="0"/>
                              <w:divBdr>
                                <w:top w:val="none" w:sz="0" w:space="0" w:color="auto"/>
                                <w:left w:val="none" w:sz="0" w:space="0" w:color="auto"/>
                                <w:bottom w:val="none" w:sz="0" w:space="0" w:color="auto"/>
                                <w:right w:val="none" w:sz="0" w:space="0" w:color="auto"/>
                              </w:divBdr>
                            </w:div>
                            <w:div w:id="309137232">
                              <w:marLeft w:val="0"/>
                              <w:marRight w:val="0"/>
                              <w:marTop w:val="0"/>
                              <w:marBottom w:val="0"/>
                              <w:divBdr>
                                <w:top w:val="none" w:sz="0" w:space="0" w:color="auto"/>
                                <w:left w:val="none" w:sz="0" w:space="0" w:color="auto"/>
                                <w:bottom w:val="none" w:sz="0" w:space="0" w:color="auto"/>
                                <w:right w:val="none" w:sz="0" w:space="0" w:color="auto"/>
                              </w:divBdr>
                            </w:div>
                            <w:div w:id="1901863338">
                              <w:marLeft w:val="0"/>
                              <w:marRight w:val="0"/>
                              <w:marTop w:val="0"/>
                              <w:marBottom w:val="0"/>
                              <w:divBdr>
                                <w:top w:val="none" w:sz="0" w:space="0" w:color="auto"/>
                                <w:left w:val="none" w:sz="0" w:space="0" w:color="auto"/>
                                <w:bottom w:val="none" w:sz="0" w:space="0" w:color="auto"/>
                                <w:right w:val="none" w:sz="0" w:space="0" w:color="auto"/>
                              </w:divBdr>
                            </w:div>
                            <w:div w:id="13579352">
                              <w:marLeft w:val="0"/>
                              <w:marRight w:val="0"/>
                              <w:marTop w:val="0"/>
                              <w:marBottom w:val="0"/>
                              <w:divBdr>
                                <w:top w:val="none" w:sz="0" w:space="0" w:color="auto"/>
                                <w:left w:val="none" w:sz="0" w:space="0" w:color="auto"/>
                                <w:bottom w:val="none" w:sz="0" w:space="0" w:color="auto"/>
                                <w:right w:val="none" w:sz="0" w:space="0" w:color="auto"/>
                              </w:divBdr>
                            </w:div>
                            <w:div w:id="460926083">
                              <w:marLeft w:val="0"/>
                              <w:marRight w:val="0"/>
                              <w:marTop w:val="0"/>
                              <w:marBottom w:val="0"/>
                              <w:divBdr>
                                <w:top w:val="none" w:sz="0" w:space="0" w:color="auto"/>
                                <w:left w:val="none" w:sz="0" w:space="0" w:color="auto"/>
                                <w:bottom w:val="none" w:sz="0" w:space="0" w:color="auto"/>
                                <w:right w:val="none" w:sz="0" w:space="0" w:color="auto"/>
                              </w:divBdr>
                            </w:div>
                            <w:div w:id="999121267">
                              <w:marLeft w:val="0"/>
                              <w:marRight w:val="0"/>
                              <w:marTop w:val="0"/>
                              <w:marBottom w:val="0"/>
                              <w:divBdr>
                                <w:top w:val="none" w:sz="0" w:space="0" w:color="auto"/>
                                <w:left w:val="none" w:sz="0" w:space="0" w:color="auto"/>
                                <w:bottom w:val="none" w:sz="0" w:space="0" w:color="auto"/>
                                <w:right w:val="none" w:sz="0" w:space="0" w:color="auto"/>
                              </w:divBdr>
                            </w:div>
                            <w:div w:id="410781009">
                              <w:marLeft w:val="0"/>
                              <w:marRight w:val="0"/>
                              <w:marTop w:val="0"/>
                              <w:marBottom w:val="0"/>
                              <w:divBdr>
                                <w:top w:val="none" w:sz="0" w:space="0" w:color="auto"/>
                                <w:left w:val="none" w:sz="0" w:space="0" w:color="auto"/>
                                <w:bottom w:val="none" w:sz="0" w:space="0" w:color="auto"/>
                                <w:right w:val="none" w:sz="0" w:space="0" w:color="auto"/>
                              </w:divBdr>
                            </w:div>
                            <w:div w:id="2109040045">
                              <w:marLeft w:val="0"/>
                              <w:marRight w:val="0"/>
                              <w:marTop w:val="0"/>
                              <w:marBottom w:val="0"/>
                              <w:divBdr>
                                <w:top w:val="none" w:sz="0" w:space="0" w:color="auto"/>
                                <w:left w:val="none" w:sz="0" w:space="0" w:color="auto"/>
                                <w:bottom w:val="none" w:sz="0" w:space="0" w:color="auto"/>
                                <w:right w:val="none" w:sz="0" w:space="0" w:color="auto"/>
                              </w:divBdr>
                            </w:div>
                            <w:div w:id="1325888474">
                              <w:marLeft w:val="0"/>
                              <w:marRight w:val="0"/>
                              <w:marTop w:val="0"/>
                              <w:marBottom w:val="0"/>
                              <w:divBdr>
                                <w:top w:val="none" w:sz="0" w:space="0" w:color="auto"/>
                                <w:left w:val="none" w:sz="0" w:space="0" w:color="auto"/>
                                <w:bottom w:val="none" w:sz="0" w:space="0" w:color="auto"/>
                                <w:right w:val="none" w:sz="0" w:space="0" w:color="auto"/>
                              </w:divBdr>
                            </w:div>
                            <w:div w:id="681051637">
                              <w:marLeft w:val="0"/>
                              <w:marRight w:val="0"/>
                              <w:marTop w:val="0"/>
                              <w:marBottom w:val="0"/>
                              <w:divBdr>
                                <w:top w:val="none" w:sz="0" w:space="0" w:color="auto"/>
                                <w:left w:val="none" w:sz="0" w:space="0" w:color="auto"/>
                                <w:bottom w:val="none" w:sz="0" w:space="0" w:color="auto"/>
                                <w:right w:val="none" w:sz="0" w:space="0" w:color="auto"/>
                              </w:divBdr>
                            </w:div>
                            <w:div w:id="217597841">
                              <w:marLeft w:val="0"/>
                              <w:marRight w:val="0"/>
                              <w:marTop w:val="0"/>
                              <w:marBottom w:val="0"/>
                              <w:divBdr>
                                <w:top w:val="none" w:sz="0" w:space="0" w:color="auto"/>
                                <w:left w:val="none" w:sz="0" w:space="0" w:color="auto"/>
                                <w:bottom w:val="none" w:sz="0" w:space="0" w:color="auto"/>
                                <w:right w:val="none" w:sz="0" w:space="0" w:color="auto"/>
                              </w:divBdr>
                            </w:div>
                            <w:div w:id="894465964">
                              <w:marLeft w:val="0"/>
                              <w:marRight w:val="0"/>
                              <w:marTop w:val="0"/>
                              <w:marBottom w:val="0"/>
                              <w:divBdr>
                                <w:top w:val="none" w:sz="0" w:space="0" w:color="auto"/>
                                <w:left w:val="none" w:sz="0" w:space="0" w:color="auto"/>
                                <w:bottom w:val="none" w:sz="0" w:space="0" w:color="auto"/>
                                <w:right w:val="none" w:sz="0" w:space="0" w:color="auto"/>
                              </w:divBdr>
                            </w:div>
                            <w:div w:id="1037051259">
                              <w:marLeft w:val="0"/>
                              <w:marRight w:val="0"/>
                              <w:marTop w:val="0"/>
                              <w:marBottom w:val="0"/>
                              <w:divBdr>
                                <w:top w:val="none" w:sz="0" w:space="0" w:color="auto"/>
                                <w:left w:val="none" w:sz="0" w:space="0" w:color="auto"/>
                                <w:bottom w:val="none" w:sz="0" w:space="0" w:color="auto"/>
                                <w:right w:val="none" w:sz="0" w:space="0" w:color="auto"/>
                              </w:divBdr>
                            </w:div>
                            <w:div w:id="1937008949">
                              <w:marLeft w:val="0"/>
                              <w:marRight w:val="0"/>
                              <w:marTop w:val="0"/>
                              <w:marBottom w:val="0"/>
                              <w:divBdr>
                                <w:top w:val="none" w:sz="0" w:space="0" w:color="auto"/>
                                <w:left w:val="none" w:sz="0" w:space="0" w:color="auto"/>
                                <w:bottom w:val="none" w:sz="0" w:space="0" w:color="auto"/>
                                <w:right w:val="none" w:sz="0" w:space="0" w:color="auto"/>
                              </w:divBdr>
                            </w:div>
                            <w:div w:id="1038119630">
                              <w:marLeft w:val="0"/>
                              <w:marRight w:val="0"/>
                              <w:marTop w:val="0"/>
                              <w:marBottom w:val="0"/>
                              <w:divBdr>
                                <w:top w:val="none" w:sz="0" w:space="0" w:color="auto"/>
                                <w:left w:val="none" w:sz="0" w:space="0" w:color="auto"/>
                                <w:bottom w:val="none" w:sz="0" w:space="0" w:color="auto"/>
                                <w:right w:val="none" w:sz="0" w:space="0" w:color="auto"/>
                              </w:divBdr>
                            </w:div>
                            <w:div w:id="35546098">
                              <w:marLeft w:val="0"/>
                              <w:marRight w:val="0"/>
                              <w:marTop w:val="0"/>
                              <w:marBottom w:val="0"/>
                              <w:divBdr>
                                <w:top w:val="none" w:sz="0" w:space="0" w:color="auto"/>
                                <w:left w:val="none" w:sz="0" w:space="0" w:color="auto"/>
                                <w:bottom w:val="none" w:sz="0" w:space="0" w:color="auto"/>
                                <w:right w:val="none" w:sz="0" w:space="0" w:color="auto"/>
                              </w:divBdr>
                            </w:div>
                            <w:div w:id="1387989494">
                              <w:marLeft w:val="0"/>
                              <w:marRight w:val="0"/>
                              <w:marTop w:val="0"/>
                              <w:marBottom w:val="0"/>
                              <w:divBdr>
                                <w:top w:val="none" w:sz="0" w:space="0" w:color="auto"/>
                                <w:left w:val="none" w:sz="0" w:space="0" w:color="auto"/>
                                <w:bottom w:val="none" w:sz="0" w:space="0" w:color="auto"/>
                                <w:right w:val="none" w:sz="0" w:space="0" w:color="auto"/>
                              </w:divBdr>
                            </w:div>
                            <w:div w:id="1067875051">
                              <w:marLeft w:val="0"/>
                              <w:marRight w:val="0"/>
                              <w:marTop w:val="0"/>
                              <w:marBottom w:val="0"/>
                              <w:divBdr>
                                <w:top w:val="none" w:sz="0" w:space="0" w:color="auto"/>
                                <w:left w:val="none" w:sz="0" w:space="0" w:color="auto"/>
                                <w:bottom w:val="none" w:sz="0" w:space="0" w:color="auto"/>
                                <w:right w:val="none" w:sz="0" w:space="0" w:color="auto"/>
                              </w:divBdr>
                            </w:div>
                            <w:div w:id="794101872">
                              <w:marLeft w:val="0"/>
                              <w:marRight w:val="0"/>
                              <w:marTop w:val="0"/>
                              <w:marBottom w:val="0"/>
                              <w:divBdr>
                                <w:top w:val="none" w:sz="0" w:space="0" w:color="auto"/>
                                <w:left w:val="none" w:sz="0" w:space="0" w:color="auto"/>
                                <w:bottom w:val="none" w:sz="0" w:space="0" w:color="auto"/>
                                <w:right w:val="none" w:sz="0" w:space="0" w:color="auto"/>
                              </w:divBdr>
                            </w:div>
                            <w:div w:id="1161627965">
                              <w:marLeft w:val="0"/>
                              <w:marRight w:val="0"/>
                              <w:marTop w:val="0"/>
                              <w:marBottom w:val="0"/>
                              <w:divBdr>
                                <w:top w:val="none" w:sz="0" w:space="0" w:color="auto"/>
                                <w:left w:val="none" w:sz="0" w:space="0" w:color="auto"/>
                                <w:bottom w:val="none" w:sz="0" w:space="0" w:color="auto"/>
                                <w:right w:val="none" w:sz="0" w:space="0" w:color="auto"/>
                              </w:divBdr>
                            </w:div>
                            <w:div w:id="1882398182">
                              <w:marLeft w:val="0"/>
                              <w:marRight w:val="0"/>
                              <w:marTop w:val="0"/>
                              <w:marBottom w:val="0"/>
                              <w:divBdr>
                                <w:top w:val="none" w:sz="0" w:space="0" w:color="auto"/>
                                <w:left w:val="none" w:sz="0" w:space="0" w:color="auto"/>
                                <w:bottom w:val="none" w:sz="0" w:space="0" w:color="auto"/>
                                <w:right w:val="none" w:sz="0" w:space="0" w:color="auto"/>
                              </w:divBdr>
                            </w:div>
                            <w:div w:id="416682072">
                              <w:marLeft w:val="0"/>
                              <w:marRight w:val="0"/>
                              <w:marTop w:val="0"/>
                              <w:marBottom w:val="0"/>
                              <w:divBdr>
                                <w:top w:val="none" w:sz="0" w:space="0" w:color="auto"/>
                                <w:left w:val="none" w:sz="0" w:space="0" w:color="auto"/>
                                <w:bottom w:val="none" w:sz="0" w:space="0" w:color="auto"/>
                                <w:right w:val="none" w:sz="0" w:space="0" w:color="auto"/>
                              </w:divBdr>
                            </w:div>
                            <w:div w:id="2043552530">
                              <w:marLeft w:val="0"/>
                              <w:marRight w:val="0"/>
                              <w:marTop w:val="0"/>
                              <w:marBottom w:val="0"/>
                              <w:divBdr>
                                <w:top w:val="none" w:sz="0" w:space="0" w:color="auto"/>
                                <w:left w:val="none" w:sz="0" w:space="0" w:color="auto"/>
                                <w:bottom w:val="none" w:sz="0" w:space="0" w:color="auto"/>
                                <w:right w:val="none" w:sz="0" w:space="0" w:color="auto"/>
                              </w:divBdr>
                            </w:div>
                            <w:div w:id="14770073">
                              <w:marLeft w:val="0"/>
                              <w:marRight w:val="0"/>
                              <w:marTop w:val="0"/>
                              <w:marBottom w:val="0"/>
                              <w:divBdr>
                                <w:top w:val="none" w:sz="0" w:space="0" w:color="auto"/>
                                <w:left w:val="none" w:sz="0" w:space="0" w:color="auto"/>
                                <w:bottom w:val="none" w:sz="0" w:space="0" w:color="auto"/>
                                <w:right w:val="none" w:sz="0" w:space="0" w:color="auto"/>
                              </w:divBdr>
                            </w:div>
                            <w:div w:id="666321727">
                              <w:marLeft w:val="0"/>
                              <w:marRight w:val="0"/>
                              <w:marTop w:val="0"/>
                              <w:marBottom w:val="0"/>
                              <w:divBdr>
                                <w:top w:val="none" w:sz="0" w:space="0" w:color="auto"/>
                                <w:left w:val="none" w:sz="0" w:space="0" w:color="auto"/>
                                <w:bottom w:val="none" w:sz="0" w:space="0" w:color="auto"/>
                                <w:right w:val="none" w:sz="0" w:space="0" w:color="auto"/>
                              </w:divBdr>
                            </w:div>
                            <w:div w:id="1965695280">
                              <w:marLeft w:val="0"/>
                              <w:marRight w:val="0"/>
                              <w:marTop w:val="0"/>
                              <w:marBottom w:val="0"/>
                              <w:divBdr>
                                <w:top w:val="none" w:sz="0" w:space="0" w:color="auto"/>
                                <w:left w:val="none" w:sz="0" w:space="0" w:color="auto"/>
                                <w:bottom w:val="none" w:sz="0" w:space="0" w:color="auto"/>
                                <w:right w:val="none" w:sz="0" w:space="0" w:color="auto"/>
                              </w:divBdr>
                            </w:div>
                            <w:div w:id="840194840">
                              <w:marLeft w:val="0"/>
                              <w:marRight w:val="0"/>
                              <w:marTop w:val="0"/>
                              <w:marBottom w:val="0"/>
                              <w:divBdr>
                                <w:top w:val="none" w:sz="0" w:space="0" w:color="auto"/>
                                <w:left w:val="none" w:sz="0" w:space="0" w:color="auto"/>
                                <w:bottom w:val="none" w:sz="0" w:space="0" w:color="auto"/>
                                <w:right w:val="none" w:sz="0" w:space="0" w:color="auto"/>
                              </w:divBdr>
                            </w:div>
                            <w:div w:id="1106005816">
                              <w:marLeft w:val="0"/>
                              <w:marRight w:val="0"/>
                              <w:marTop w:val="0"/>
                              <w:marBottom w:val="0"/>
                              <w:divBdr>
                                <w:top w:val="none" w:sz="0" w:space="0" w:color="auto"/>
                                <w:left w:val="none" w:sz="0" w:space="0" w:color="auto"/>
                                <w:bottom w:val="none" w:sz="0" w:space="0" w:color="auto"/>
                                <w:right w:val="none" w:sz="0" w:space="0" w:color="auto"/>
                              </w:divBdr>
                            </w:div>
                            <w:div w:id="729571809">
                              <w:marLeft w:val="0"/>
                              <w:marRight w:val="0"/>
                              <w:marTop w:val="0"/>
                              <w:marBottom w:val="0"/>
                              <w:divBdr>
                                <w:top w:val="none" w:sz="0" w:space="0" w:color="auto"/>
                                <w:left w:val="none" w:sz="0" w:space="0" w:color="auto"/>
                                <w:bottom w:val="none" w:sz="0" w:space="0" w:color="auto"/>
                                <w:right w:val="none" w:sz="0" w:space="0" w:color="auto"/>
                              </w:divBdr>
                            </w:div>
                            <w:div w:id="299383808">
                              <w:marLeft w:val="0"/>
                              <w:marRight w:val="0"/>
                              <w:marTop w:val="0"/>
                              <w:marBottom w:val="0"/>
                              <w:divBdr>
                                <w:top w:val="none" w:sz="0" w:space="0" w:color="auto"/>
                                <w:left w:val="none" w:sz="0" w:space="0" w:color="auto"/>
                                <w:bottom w:val="none" w:sz="0" w:space="0" w:color="auto"/>
                                <w:right w:val="none" w:sz="0" w:space="0" w:color="auto"/>
                              </w:divBdr>
                            </w:div>
                            <w:div w:id="1421834853">
                              <w:marLeft w:val="0"/>
                              <w:marRight w:val="0"/>
                              <w:marTop w:val="0"/>
                              <w:marBottom w:val="0"/>
                              <w:divBdr>
                                <w:top w:val="none" w:sz="0" w:space="0" w:color="auto"/>
                                <w:left w:val="none" w:sz="0" w:space="0" w:color="auto"/>
                                <w:bottom w:val="none" w:sz="0" w:space="0" w:color="auto"/>
                                <w:right w:val="none" w:sz="0" w:space="0" w:color="auto"/>
                              </w:divBdr>
                            </w:div>
                            <w:div w:id="540437842">
                              <w:marLeft w:val="0"/>
                              <w:marRight w:val="0"/>
                              <w:marTop w:val="0"/>
                              <w:marBottom w:val="0"/>
                              <w:divBdr>
                                <w:top w:val="none" w:sz="0" w:space="0" w:color="auto"/>
                                <w:left w:val="none" w:sz="0" w:space="0" w:color="auto"/>
                                <w:bottom w:val="none" w:sz="0" w:space="0" w:color="auto"/>
                                <w:right w:val="none" w:sz="0" w:space="0" w:color="auto"/>
                              </w:divBdr>
                            </w:div>
                            <w:div w:id="2026126697">
                              <w:marLeft w:val="0"/>
                              <w:marRight w:val="0"/>
                              <w:marTop w:val="0"/>
                              <w:marBottom w:val="0"/>
                              <w:divBdr>
                                <w:top w:val="none" w:sz="0" w:space="0" w:color="auto"/>
                                <w:left w:val="none" w:sz="0" w:space="0" w:color="auto"/>
                                <w:bottom w:val="none" w:sz="0" w:space="0" w:color="auto"/>
                                <w:right w:val="none" w:sz="0" w:space="0" w:color="auto"/>
                              </w:divBdr>
                            </w:div>
                            <w:div w:id="76749582">
                              <w:marLeft w:val="0"/>
                              <w:marRight w:val="0"/>
                              <w:marTop w:val="0"/>
                              <w:marBottom w:val="0"/>
                              <w:divBdr>
                                <w:top w:val="none" w:sz="0" w:space="0" w:color="auto"/>
                                <w:left w:val="none" w:sz="0" w:space="0" w:color="auto"/>
                                <w:bottom w:val="none" w:sz="0" w:space="0" w:color="auto"/>
                                <w:right w:val="none" w:sz="0" w:space="0" w:color="auto"/>
                              </w:divBdr>
                            </w:div>
                            <w:div w:id="1920140435">
                              <w:marLeft w:val="0"/>
                              <w:marRight w:val="0"/>
                              <w:marTop w:val="0"/>
                              <w:marBottom w:val="0"/>
                              <w:divBdr>
                                <w:top w:val="none" w:sz="0" w:space="0" w:color="auto"/>
                                <w:left w:val="none" w:sz="0" w:space="0" w:color="auto"/>
                                <w:bottom w:val="none" w:sz="0" w:space="0" w:color="auto"/>
                                <w:right w:val="none" w:sz="0" w:space="0" w:color="auto"/>
                              </w:divBdr>
                            </w:div>
                            <w:div w:id="226690825">
                              <w:marLeft w:val="0"/>
                              <w:marRight w:val="0"/>
                              <w:marTop w:val="0"/>
                              <w:marBottom w:val="0"/>
                              <w:divBdr>
                                <w:top w:val="none" w:sz="0" w:space="0" w:color="auto"/>
                                <w:left w:val="none" w:sz="0" w:space="0" w:color="auto"/>
                                <w:bottom w:val="none" w:sz="0" w:space="0" w:color="auto"/>
                                <w:right w:val="none" w:sz="0" w:space="0" w:color="auto"/>
                              </w:divBdr>
                            </w:div>
                            <w:div w:id="1578441591">
                              <w:marLeft w:val="0"/>
                              <w:marRight w:val="0"/>
                              <w:marTop w:val="0"/>
                              <w:marBottom w:val="0"/>
                              <w:divBdr>
                                <w:top w:val="none" w:sz="0" w:space="0" w:color="auto"/>
                                <w:left w:val="none" w:sz="0" w:space="0" w:color="auto"/>
                                <w:bottom w:val="none" w:sz="0" w:space="0" w:color="auto"/>
                                <w:right w:val="none" w:sz="0" w:space="0" w:color="auto"/>
                              </w:divBdr>
                            </w:div>
                            <w:div w:id="1050154024">
                              <w:marLeft w:val="0"/>
                              <w:marRight w:val="0"/>
                              <w:marTop w:val="0"/>
                              <w:marBottom w:val="0"/>
                              <w:divBdr>
                                <w:top w:val="none" w:sz="0" w:space="0" w:color="auto"/>
                                <w:left w:val="none" w:sz="0" w:space="0" w:color="auto"/>
                                <w:bottom w:val="none" w:sz="0" w:space="0" w:color="auto"/>
                                <w:right w:val="none" w:sz="0" w:space="0" w:color="auto"/>
                              </w:divBdr>
                            </w:div>
                            <w:div w:id="1192643740">
                              <w:marLeft w:val="0"/>
                              <w:marRight w:val="0"/>
                              <w:marTop w:val="0"/>
                              <w:marBottom w:val="0"/>
                              <w:divBdr>
                                <w:top w:val="none" w:sz="0" w:space="0" w:color="auto"/>
                                <w:left w:val="none" w:sz="0" w:space="0" w:color="auto"/>
                                <w:bottom w:val="none" w:sz="0" w:space="0" w:color="auto"/>
                                <w:right w:val="none" w:sz="0" w:space="0" w:color="auto"/>
                              </w:divBdr>
                            </w:div>
                            <w:div w:id="510343082">
                              <w:marLeft w:val="0"/>
                              <w:marRight w:val="0"/>
                              <w:marTop w:val="0"/>
                              <w:marBottom w:val="0"/>
                              <w:divBdr>
                                <w:top w:val="none" w:sz="0" w:space="0" w:color="auto"/>
                                <w:left w:val="none" w:sz="0" w:space="0" w:color="auto"/>
                                <w:bottom w:val="none" w:sz="0" w:space="0" w:color="auto"/>
                                <w:right w:val="none" w:sz="0" w:space="0" w:color="auto"/>
                              </w:divBdr>
                            </w:div>
                            <w:div w:id="71439290">
                              <w:marLeft w:val="0"/>
                              <w:marRight w:val="0"/>
                              <w:marTop w:val="0"/>
                              <w:marBottom w:val="0"/>
                              <w:divBdr>
                                <w:top w:val="none" w:sz="0" w:space="0" w:color="auto"/>
                                <w:left w:val="none" w:sz="0" w:space="0" w:color="auto"/>
                                <w:bottom w:val="none" w:sz="0" w:space="0" w:color="auto"/>
                                <w:right w:val="none" w:sz="0" w:space="0" w:color="auto"/>
                              </w:divBdr>
                            </w:div>
                            <w:div w:id="1097167602">
                              <w:marLeft w:val="0"/>
                              <w:marRight w:val="0"/>
                              <w:marTop w:val="0"/>
                              <w:marBottom w:val="0"/>
                              <w:divBdr>
                                <w:top w:val="none" w:sz="0" w:space="0" w:color="auto"/>
                                <w:left w:val="none" w:sz="0" w:space="0" w:color="auto"/>
                                <w:bottom w:val="none" w:sz="0" w:space="0" w:color="auto"/>
                                <w:right w:val="none" w:sz="0" w:space="0" w:color="auto"/>
                              </w:divBdr>
                            </w:div>
                            <w:div w:id="1214657107">
                              <w:marLeft w:val="0"/>
                              <w:marRight w:val="0"/>
                              <w:marTop w:val="0"/>
                              <w:marBottom w:val="0"/>
                              <w:divBdr>
                                <w:top w:val="none" w:sz="0" w:space="0" w:color="auto"/>
                                <w:left w:val="none" w:sz="0" w:space="0" w:color="auto"/>
                                <w:bottom w:val="none" w:sz="0" w:space="0" w:color="auto"/>
                                <w:right w:val="none" w:sz="0" w:space="0" w:color="auto"/>
                              </w:divBdr>
                            </w:div>
                            <w:div w:id="836577254">
                              <w:marLeft w:val="0"/>
                              <w:marRight w:val="0"/>
                              <w:marTop w:val="0"/>
                              <w:marBottom w:val="0"/>
                              <w:divBdr>
                                <w:top w:val="none" w:sz="0" w:space="0" w:color="auto"/>
                                <w:left w:val="none" w:sz="0" w:space="0" w:color="auto"/>
                                <w:bottom w:val="none" w:sz="0" w:space="0" w:color="auto"/>
                                <w:right w:val="none" w:sz="0" w:space="0" w:color="auto"/>
                              </w:divBdr>
                            </w:div>
                            <w:div w:id="842941495">
                              <w:marLeft w:val="0"/>
                              <w:marRight w:val="0"/>
                              <w:marTop w:val="0"/>
                              <w:marBottom w:val="0"/>
                              <w:divBdr>
                                <w:top w:val="none" w:sz="0" w:space="0" w:color="auto"/>
                                <w:left w:val="none" w:sz="0" w:space="0" w:color="auto"/>
                                <w:bottom w:val="none" w:sz="0" w:space="0" w:color="auto"/>
                                <w:right w:val="none" w:sz="0" w:space="0" w:color="auto"/>
                              </w:divBdr>
                            </w:div>
                            <w:div w:id="83453865">
                              <w:marLeft w:val="0"/>
                              <w:marRight w:val="0"/>
                              <w:marTop w:val="0"/>
                              <w:marBottom w:val="0"/>
                              <w:divBdr>
                                <w:top w:val="none" w:sz="0" w:space="0" w:color="auto"/>
                                <w:left w:val="none" w:sz="0" w:space="0" w:color="auto"/>
                                <w:bottom w:val="none" w:sz="0" w:space="0" w:color="auto"/>
                                <w:right w:val="none" w:sz="0" w:space="0" w:color="auto"/>
                              </w:divBdr>
                            </w:div>
                            <w:div w:id="1725447066">
                              <w:marLeft w:val="0"/>
                              <w:marRight w:val="0"/>
                              <w:marTop w:val="0"/>
                              <w:marBottom w:val="0"/>
                              <w:divBdr>
                                <w:top w:val="none" w:sz="0" w:space="0" w:color="auto"/>
                                <w:left w:val="none" w:sz="0" w:space="0" w:color="auto"/>
                                <w:bottom w:val="none" w:sz="0" w:space="0" w:color="auto"/>
                                <w:right w:val="none" w:sz="0" w:space="0" w:color="auto"/>
                              </w:divBdr>
                            </w:div>
                            <w:div w:id="651715846">
                              <w:marLeft w:val="0"/>
                              <w:marRight w:val="0"/>
                              <w:marTop w:val="0"/>
                              <w:marBottom w:val="0"/>
                              <w:divBdr>
                                <w:top w:val="none" w:sz="0" w:space="0" w:color="auto"/>
                                <w:left w:val="none" w:sz="0" w:space="0" w:color="auto"/>
                                <w:bottom w:val="none" w:sz="0" w:space="0" w:color="auto"/>
                                <w:right w:val="none" w:sz="0" w:space="0" w:color="auto"/>
                              </w:divBdr>
                            </w:div>
                            <w:div w:id="1345354761">
                              <w:marLeft w:val="0"/>
                              <w:marRight w:val="0"/>
                              <w:marTop w:val="0"/>
                              <w:marBottom w:val="0"/>
                              <w:divBdr>
                                <w:top w:val="none" w:sz="0" w:space="0" w:color="auto"/>
                                <w:left w:val="none" w:sz="0" w:space="0" w:color="auto"/>
                                <w:bottom w:val="none" w:sz="0" w:space="0" w:color="auto"/>
                                <w:right w:val="none" w:sz="0" w:space="0" w:color="auto"/>
                              </w:divBdr>
                            </w:div>
                            <w:div w:id="108597086">
                              <w:marLeft w:val="0"/>
                              <w:marRight w:val="0"/>
                              <w:marTop w:val="0"/>
                              <w:marBottom w:val="0"/>
                              <w:divBdr>
                                <w:top w:val="none" w:sz="0" w:space="0" w:color="auto"/>
                                <w:left w:val="none" w:sz="0" w:space="0" w:color="auto"/>
                                <w:bottom w:val="none" w:sz="0" w:space="0" w:color="auto"/>
                                <w:right w:val="none" w:sz="0" w:space="0" w:color="auto"/>
                              </w:divBdr>
                            </w:div>
                            <w:div w:id="548998988">
                              <w:marLeft w:val="0"/>
                              <w:marRight w:val="0"/>
                              <w:marTop w:val="0"/>
                              <w:marBottom w:val="0"/>
                              <w:divBdr>
                                <w:top w:val="none" w:sz="0" w:space="0" w:color="auto"/>
                                <w:left w:val="none" w:sz="0" w:space="0" w:color="auto"/>
                                <w:bottom w:val="none" w:sz="0" w:space="0" w:color="auto"/>
                                <w:right w:val="none" w:sz="0" w:space="0" w:color="auto"/>
                              </w:divBdr>
                            </w:div>
                            <w:div w:id="1686246668">
                              <w:marLeft w:val="0"/>
                              <w:marRight w:val="0"/>
                              <w:marTop w:val="0"/>
                              <w:marBottom w:val="0"/>
                              <w:divBdr>
                                <w:top w:val="none" w:sz="0" w:space="0" w:color="auto"/>
                                <w:left w:val="none" w:sz="0" w:space="0" w:color="auto"/>
                                <w:bottom w:val="none" w:sz="0" w:space="0" w:color="auto"/>
                                <w:right w:val="none" w:sz="0" w:space="0" w:color="auto"/>
                              </w:divBdr>
                            </w:div>
                            <w:div w:id="134569475">
                              <w:marLeft w:val="0"/>
                              <w:marRight w:val="0"/>
                              <w:marTop w:val="0"/>
                              <w:marBottom w:val="0"/>
                              <w:divBdr>
                                <w:top w:val="none" w:sz="0" w:space="0" w:color="auto"/>
                                <w:left w:val="none" w:sz="0" w:space="0" w:color="auto"/>
                                <w:bottom w:val="none" w:sz="0" w:space="0" w:color="auto"/>
                                <w:right w:val="none" w:sz="0" w:space="0" w:color="auto"/>
                              </w:divBdr>
                            </w:div>
                            <w:div w:id="1271206840">
                              <w:marLeft w:val="0"/>
                              <w:marRight w:val="0"/>
                              <w:marTop w:val="0"/>
                              <w:marBottom w:val="0"/>
                              <w:divBdr>
                                <w:top w:val="none" w:sz="0" w:space="0" w:color="auto"/>
                                <w:left w:val="none" w:sz="0" w:space="0" w:color="auto"/>
                                <w:bottom w:val="none" w:sz="0" w:space="0" w:color="auto"/>
                                <w:right w:val="none" w:sz="0" w:space="0" w:color="auto"/>
                              </w:divBdr>
                            </w:div>
                            <w:div w:id="413669323">
                              <w:marLeft w:val="0"/>
                              <w:marRight w:val="0"/>
                              <w:marTop w:val="0"/>
                              <w:marBottom w:val="0"/>
                              <w:divBdr>
                                <w:top w:val="none" w:sz="0" w:space="0" w:color="auto"/>
                                <w:left w:val="none" w:sz="0" w:space="0" w:color="auto"/>
                                <w:bottom w:val="none" w:sz="0" w:space="0" w:color="auto"/>
                                <w:right w:val="none" w:sz="0" w:space="0" w:color="auto"/>
                              </w:divBdr>
                            </w:div>
                            <w:div w:id="1343163353">
                              <w:marLeft w:val="0"/>
                              <w:marRight w:val="0"/>
                              <w:marTop w:val="0"/>
                              <w:marBottom w:val="0"/>
                              <w:divBdr>
                                <w:top w:val="none" w:sz="0" w:space="0" w:color="auto"/>
                                <w:left w:val="none" w:sz="0" w:space="0" w:color="auto"/>
                                <w:bottom w:val="none" w:sz="0" w:space="0" w:color="auto"/>
                                <w:right w:val="none" w:sz="0" w:space="0" w:color="auto"/>
                              </w:divBdr>
                            </w:div>
                            <w:div w:id="345862089">
                              <w:marLeft w:val="0"/>
                              <w:marRight w:val="0"/>
                              <w:marTop w:val="0"/>
                              <w:marBottom w:val="0"/>
                              <w:divBdr>
                                <w:top w:val="none" w:sz="0" w:space="0" w:color="auto"/>
                                <w:left w:val="none" w:sz="0" w:space="0" w:color="auto"/>
                                <w:bottom w:val="none" w:sz="0" w:space="0" w:color="auto"/>
                                <w:right w:val="none" w:sz="0" w:space="0" w:color="auto"/>
                              </w:divBdr>
                            </w:div>
                            <w:div w:id="504443325">
                              <w:marLeft w:val="0"/>
                              <w:marRight w:val="0"/>
                              <w:marTop w:val="0"/>
                              <w:marBottom w:val="0"/>
                              <w:divBdr>
                                <w:top w:val="none" w:sz="0" w:space="0" w:color="auto"/>
                                <w:left w:val="none" w:sz="0" w:space="0" w:color="auto"/>
                                <w:bottom w:val="none" w:sz="0" w:space="0" w:color="auto"/>
                                <w:right w:val="none" w:sz="0" w:space="0" w:color="auto"/>
                              </w:divBdr>
                            </w:div>
                            <w:div w:id="688681957">
                              <w:marLeft w:val="0"/>
                              <w:marRight w:val="0"/>
                              <w:marTop w:val="0"/>
                              <w:marBottom w:val="0"/>
                              <w:divBdr>
                                <w:top w:val="none" w:sz="0" w:space="0" w:color="auto"/>
                                <w:left w:val="none" w:sz="0" w:space="0" w:color="auto"/>
                                <w:bottom w:val="none" w:sz="0" w:space="0" w:color="auto"/>
                                <w:right w:val="none" w:sz="0" w:space="0" w:color="auto"/>
                              </w:divBdr>
                            </w:div>
                            <w:div w:id="803231872">
                              <w:marLeft w:val="0"/>
                              <w:marRight w:val="0"/>
                              <w:marTop w:val="0"/>
                              <w:marBottom w:val="0"/>
                              <w:divBdr>
                                <w:top w:val="none" w:sz="0" w:space="0" w:color="auto"/>
                                <w:left w:val="none" w:sz="0" w:space="0" w:color="auto"/>
                                <w:bottom w:val="none" w:sz="0" w:space="0" w:color="auto"/>
                                <w:right w:val="none" w:sz="0" w:space="0" w:color="auto"/>
                              </w:divBdr>
                            </w:div>
                            <w:div w:id="1207644087">
                              <w:marLeft w:val="0"/>
                              <w:marRight w:val="0"/>
                              <w:marTop w:val="0"/>
                              <w:marBottom w:val="0"/>
                              <w:divBdr>
                                <w:top w:val="none" w:sz="0" w:space="0" w:color="auto"/>
                                <w:left w:val="none" w:sz="0" w:space="0" w:color="auto"/>
                                <w:bottom w:val="none" w:sz="0" w:space="0" w:color="auto"/>
                                <w:right w:val="none" w:sz="0" w:space="0" w:color="auto"/>
                              </w:divBdr>
                            </w:div>
                            <w:div w:id="604925819">
                              <w:marLeft w:val="0"/>
                              <w:marRight w:val="0"/>
                              <w:marTop w:val="0"/>
                              <w:marBottom w:val="0"/>
                              <w:divBdr>
                                <w:top w:val="none" w:sz="0" w:space="0" w:color="auto"/>
                                <w:left w:val="none" w:sz="0" w:space="0" w:color="auto"/>
                                <w:bottom w:val="none" w:sz="0" w:space="0" w:color="auto"/>
                                <w:right w:val="none" w:sz="0" w:space="0" w:color="auto"/>
                              </w:divBdr>
                            </w:div>
                            <w:div w:id="1710956979">
                              <w:marLeft w:val="0"/>
                              <w:marRight w:val="0"/>
                              <w:marTop w:val="0"/>
                              <w:marBottom w:val="0"/>
                              <w:divBdr>
                                <w:top w:val="none" w:sz="0" w:space="0" w:color="auto"/>
                                <w:left w:val="none" w:sz="0" w:space="0" w:color="auto"/>
                                <w:bottom w:val="none" w:sz="0" w:space="0" w:color="auto"/>
                                <w:right w:val="none" w:sz="0" w:space="0" w:color="auto"/>
                              </w:divBdr>
                            </w:div>
                            <w:div w:id="1646550363">
                              <w:marLeft w:val="0"/>
                              <w:marRight w:val="0"/>
                              <w:marTop w:val="0"/>
                              <w:marBottom w:val="0"/>
                              <w:divBdr>
                                <w:top w:val="none" w:sz="0" w:space="0" w:color="auto"/>
                                <w:left w:val="none" w:sz="0" w:space="0" w:color="auto"/>
                                <w:bottom w:val="none" w:sz="0" w:space="0" w:color="auto"/>
                                <w:right w:val="none" w:sz="0" w:space="0" w:color="auto"/>
                              </w:divBdr>
                            </w:div>
                            <w:div w:id="306279719">
                              <w:marLeft w:val="0"/>
                              <w:marRight w:val="0"/>
                              <w:marTop w:val="0"/>
                              <w:marBottom w:val="0"/>
                              <w:divBdr>
                                <w:top w:val="none" w:sz="0" w:space="0" w:color="auto"/>
                                <w:left w:val="none" w:sz="0" w:space="0" w:color="auto"/>
                                <w:bottom w:val="none" w:sz="0" w:space="0" w:color="auto"/>
                                <w:right w:val="none" w:sz="0" w:space="0" w:color="auto"/>
                              </w:divBdr>
                            </w:div>
                            <w:div w:id="376006150">
                              <w:marLeft w:val="0"/>
                              <w:marRight w:val="0"/>
                              <w:marTop w:val="0"/>
                              <w:marBottom w:val="0"/>
                              <w:divBdr>
                                <w:top w:val="none" w:sz="0" w:space="0" w:color="auto"/>
                                <w:left w:val="none" w:sz="0" w:space="0" w:color="auto"/>
                                <w:bottom w:val="none" w:sz="0" w:space="0" w:color="auto"/>
                                <w:right w:val="none" w:sz="0" w:space="0" w:color="auto"/>
                              </w:divBdr>
                            </w:div>
                            <w:div w:id="477110340">
                              <w:marLeft w:val="0"/>
                              <w:marRight w:val="0"/>
                              <w:marTop w:val="0"/>
                              <w:marBottom w:val="0"/>
                              <w:divBdr>
                                <w:top w:val="none" w:sz="0" w:space="0" w:color="auto"/>
                                <w:left w:val="none" w:sz="0" w:space="0" w:color="auto"/>
                                <w:bottom w:val="none" w:sz="0" w:space="0" w:color="auto"/>
                                <w:right w:val="none" w:sz="0" w:space="0" w:color="auto"/>
                              </w:divBdr>
                            </w:div>
                            <w:div w:id="1746099266">
                              <w:marLeft w:val="0"/>
                              <w:marRight w:val="0"/>
                              <w:marTop w:val="0"/>
                              <w:marBottom w:val="0"/>
                              <w:divBdr>
                                <w:top w:val="none" w:sz="0" w:space="0" w:color="auto"/>
                                <w:left w:val="none" w:sz="0" w:space="0" w:color="auto"/>
                                <w:bottom w:val="none" w:sz="0" w:space="0" w:color="auto"/>
                                <w:right w:val="none" w:sz="0" w:space="0" w:color="auto"/>
                              </w:divBdr>
                            </w:div>
                            <w:div w:id="2067142529">
                              <w:marLeft w:val="0"/>
                              <w:marRight w:val="0"/>
                              <w:marTop w:val="0"/>
                              <w:marBottom w:val="0"/>
                              <w:divBdr>
                                <w:top w:val="none" w:sz="0" w:space="0" w:color="auto"/>
                                <w:left w:val="none" w:sz="0" w:space="0" w:color="auto"/>
                                <w:bottom w:val="none" w:sz="0" w:space="0" w:color="auto"/>
                                <w:right w:val="none" w:sz="0" w:space="0" w:color="auto"/>
                              </w:divBdr>
                            </w:div>
                            <w:div w:id="946083547">
                              <w:marLeft w:val="0"/>
                              <w:marRight w:val="0"/>
                              <w:marTop w:val="0"/>
                              <w:marBottom w:val="0"/>
                              <w:divBdr>
                                <w:top w:val="none" w:sz="0" w:space="0" w:color="auto"/>
                                <w:left w:val="none" w:sz="0" w:space="0" w:color="auto"/>
                                <w:bottom w:val="none" w:sz="0" w:space="0" w:color="auto"/>
                                <w:right w:val="none" w:sz="0" w:space="0" w:color="auto"/>
                              </w:divBdr>
                            </w:div>
                            <w:div w:id="1310136234">
                              <w:marLeft w:val="0"/>
                              <w:marRight w:val="0"/>
                              <w:marTop w:val="0"/>
                              <w:marBottom w:val="0"/>
                              <w:divBdr>
                                <w:top w:val="none" w:sz="0" w:space="0" w:color="auto"/>
                                <w:left w:val="none" w:sz="0" w:space="0" w:color="auto"/>
                                <w:bottom w:val="none" w:sz="0" w:space="0" w:color="auto"/>
                                <w:right w:val="none" w:sz="0" w:space="0" w:color="auto"/>
                              </w:divBdr>
                            </w:div>
                            <w:div w:id="1395464639">
                              <w:marLeft w:val="0"/>
                              <w:marRight w:val="0"/>
                              <w:marTop w:val="0"/>
                              <w:marBottom w:val="0"/>
                              <w:divBdr>
                                <w:top w:val="none" w:sz="0" w:space="0" w:color="auto"/>
                                <w:left w:val="none" w:sz="0" w:space="0" w:color="auto"/>
                                <w:bottom w:val="none" w:sz="0" w:space="0" w:color="auto"/>
                                <w:right w:val="none" w:sz="0" w:space="0" w:color="auto"/>
                              </w:divBdr>
                            </w:div>
                            <w:div w:id="861744965">
                              <w:marLeft w:val="0"/>
                              <w:marRight w:val="0"/>
                              <w:marTop w:val="0"/>
                              <w:marBottom w:val="0"/>
                              <w:divBdr>
                                <w:top w:val="none" w:sz="0" w:space="0" w:color="auto"/>
                                <w:left w:val="none" w:sz="0" w:space="0" w:color="auto"/>
                                <w:bottom w:val="none" w:sz="0" w:space="0" w:color="auto"/>
                                <w:right w:val="none" w:sz="0" w:space="0" w:color="auto"/>
                              </w:divBdr>
                            </w:div>
                            <w:div w:id="96758590">
                              <w:marLeft w:val="0"/>
                              <w:marRight w:val="0"/>
                              <w:marTop w:val="0"/>
                              <w:marBottom w:val="0"/>
                              <w:divBdr>
                                <w:top w:val="none" w:sz="0" w:space="0" w:color="auto"/>
                                <w:left w:val="none" w:sz="0" w:space="0" w:color="auto"/>
                                <w:bottom w:val="none" w:sz="0" w:space="0" w:color="auto"/>
                                <w:right w:val="none" w:sz="0" w:space="0" w:color="auto"/>
                              </w:divBdr>
                            </w:div>
                            <w:div w:id="1413311921">
                              <w:marLeft w:val="0"/>
                              <w:marRight w:val="0"/>
                              <w:marTop w:val="0"/>
                              <w:marBottom w:val="0"/>
                              <w:divBdr>
                                <w:top w:val="none" w:sz="0" w:space="0" w:color="auto"/>
                                <w:left w:val="none" w:sz="0" w:space="0" w:color="auto"/>
                                <w:bottom w:val="none" w:sz="0" w:space="0" w:color="auto"/>
                                <w:right w:val="none" w:sz="0" w:space="0" w:color="auto"/>
                              </w:divBdr>
                            </w:div>
                            <w:div w:id="953705470">
                              <w:marLeft w:val="0"/>
                              <w:marRight w:val="0"/>
                              <w:marTop w:val="0"/>
                              <w:marBottom w:val="0"/>
                              <w:divBdr>
                                <w:top w:val="none" w:sz="0" w:space="0" w:color="auto"/>
                                <w:left w:val="none" w:sz="0" w:space="0" w:color="auto"/>
                                <w:bottom w:val="none" w:sz="0" w:space="0" w:color="auto"/>
                                <w:right w:val="none" w:sz="0" w:space="0" w:color="auto"/>
                              </w:divBdr>
                            </w:div>
                            <w:div w:id="988706099">
                              <w:marLeft w:val="0"/>
                              <w:marRight w:val="0"/>
                              <w:marTop w:val="0"/>
                              <w:marBottom w:val="0"/>
                              <w:divBdr>
                                <w:top w:val="none" w:sz="0" w:space="0" w:color="auto"/>
                                <w:left w:val="none" w:sz="0" w:space="0" w:color="auto"/>
                                <w:bottom w:val="none" w:sz="0" w:space="0" w:color="auto"/>
                                <w:right w:val="none" w:sz="0" w:space="0" w:color="auto"/>
                              </w:divBdr>
                            </w:div>
                            <w:div w:id="1313631946">
                              <w:marLeft w:val="0"/>
                              <w:marRight w:val="0"/>
                              <w:marTop w:val="0"/>
                              <w:marBottom w:val="0"/>
                              <w:divBdr>
                                <w:top w:val="none" w:sz="0" w:space="0" w:color="auto"/>
                                <w:left w:val="none" w:sz="0" w:space="0" w:color="auto"/>
                                <w:bottom w:val="none" w:sz="0" w:space="0" w:color="auto"/>
                                <w:right w:val="none" w:sz="0" w:space="0" w:color="auto"/>
                              </w:divBdr>
                            </w:div>
                            <w:div w:id="1846940017">
                              <w:marLeft w:val="0"/>
                              <w:marRight w:val="0"/>
                              <w:marTop w:val="0"/>
                              <w:marBottom w:val="0"/>
                              <w:divBdr>
                                <w:top w:val="none" w:sz="0" w:space="0" w:color="auto"/>
                                <w:left w:val="none" w:sz="0" w:space="0" w:color="auto"/>
                                <w:bottom w:val="none" w:sz="0" w:space="0" w:color="auto"/>
                                <w:right w:val="none" w:sz="0" w:space="0" w:color="auto"/>
                              </w:divBdr>
                            </w:div>
                            <w:div w:id="911157400">
                              <w:marLeft w:val="0"/>
                              <w:marRight w:val="0"/>
                              <w:marTop w:val="0"/>
                              <w:marBottom w:val="0"/>
                              <w:divBdr>
                                <w:top w:val="none" w:sz="0" w:space="0" w:color="auto"/>
                                <w:left w:val="none" w:sz="0" w:space="0" w:color="auto"/>
                                <w:bottom w:val="none" w:sz="0" w:space="0" w:color="auto"/>
                                <w:right w:val="none" w:sz="0" w:space="0" w:color="auto"/>
                              </w:divBdr>
                            </w:div>
                            <w:div w:id="1700620062">
                              <w:marLeft w:val="0"/>
                              <w:marRight w:val="0"/>
                              <w:marTop w:val="0"/>
                              <w:marBottom w:val="0"/>
                              <w:divBdr>
                                <w:top w:val="none" w:sz="0" w:space="0" w:color="auto"/>
                                <w:left w:val="none" w:sz="0" w:space="0" w:color="auto"/>
                                <w:bottom w:val="none" w:sz="0" w:space="0" w:color="auto"/>
                                <w:right w:val="none" w:sz="0" w:space="0" w:color="auto"/>
                              </w:divBdr>
                            </w:div>
                            <w:div w:id="254019164">
                              <w:marLeft w:val="0"/>
                              <w:marRight w:val="0"/>
                              <w:marTop w:val="0"/>
                              <w:marBottom w:val="0"/>
                              <w:divBdr>
                                <w:top w:val="none" w:sz="0" w:space="0" w:color="auto"/>
                                <w:left w:val="none" w:sz="0" w:space="0" w:color="auto"/>
                                <w:bottom w:val="none" w:sz="0" w:space="0" w:color="auto"/>
                                <w:right w:val="none" w:sz="0" w:space="0" w:color="auto"/>
                              </w:divBdr>
                            </w:div>
                            <w:div w:id="1894847882">
                              <w:marLeft w:val="0"/>
                              <w:marRight w:val="0"/>
                              <w:marTop w:val="0"/>
                              <w:marBottom w:val="0"/>
                              <w:divBdr>
                                <w:top w:val="none" w:sz="0" w:space="0" w:color="auto"/>
                                <w:left w:val="none" w:sz="0" w:space="0" w:color="auto"/>
                                <w:bottom w:val="none" w:sz="0" w:space="0" w:color="auto"/>
                                <w:right w:val="none" w:sz="0" w:space="0" w:color="auto"/>
                              </w:divBdr>
                            </w:div>
                            <w:div w:id="1642998072">
                              <w:marLeft w:val="0"/>
                              <w:marRight w:val="0"/>
                              <w:marTop w:val="0"/>
                              <w:marBottom w:val="0"/>
                              <w:divBdr>
                                <w:top w:val="none" w:sz="0" w:space="0" w:color="auto"/>
                                <w:left w:val="none" w:sz="0" w:space="0" w:color="auto"/>
                                <w:bottom w:val="none" w:sz="0" w:space="0" w:color="auto"/>
                                <w:right w:val="none" w:sz="0" w:space="0" w:color="auto"/>
                              </w:divBdr>
                            </w:div>
                            <w:div w:id="1619606854">
                              <w:marLeft w:val="0"/>
                              <w:marRight w:val="0"/>
                              <w:marTop w:val="0"/>
                              <w:marBottom w:val="0"/>
                              <w:divBdr>
                                <w:top w:val="none" w:sz="0" w:space="0" w:color="auto"/>
                                <w:left w:val="none" w:sz="0" w:space="0" w:color="auto"/>
                                <w:bottom w:val="none" w:sz="0" w:space="0" w:color="auto"/>
                                <w:right w:val="none" w:sz="0" w:space="0" w:color="auto"/>
                              </w:divBdr>
                            </w:div>
                            <w:div w:id="1109085588">
                              <w:marLeft w:val="0"/>
                              <w:marRight w:val="0"/>
                              <w:marTop w:val="0"/>
                              <w:marBottom w:val="0"/>
                              <w:divBdr>
                                <w:top w:val="none" w:sz="0" w:space="0" w:color="auto"/>
                                <w:left w:val="none" w:sz="0" w:space="0" w:color="auto"/>
                                <w:bottom w:val="none" w:sz="0" w:space="0" w:color="auto"/>
                                <w:right w:val="none" w:sz="0" w:space="0" w:color="auto"/>
                              </w:divBdr>
                            </w:div>
                            <w:div w:id="1066681479">
                              <w:marLeft w:val="0"/>
                              <w:marRight w:val="0"/>
                              <w:marTop w:val="0"/>
                              <w:marBottom w:val="0"/>
                              <w:divBdr>
                                <w:top w:val="none" w:sz="0" w:space="0" w:color="auto"/>
                                <w:left w:val="none" w:sz="0" w:space="0" w:color="auto"/>
                                <w:bottom w:val="none" w:sz="0" w:space="0" w:color="auto"/>
                                <w:right w:val="none" w:sz="0" w:space="0" w:color="auto"/>
                              </w:divBdr>
                            </w:div>
                            <w:div w:id="6175720">
                              <w:marLeft w:val="0"/>
                              <w:marRight w:val="0"/>
                              <w:marTop w:val="0"/>
                              <w:marBottom w:val="0"/>
                              <w:divBdr>
                                <w:top w:val="none" w:sz="0" w:space="0" w:color="auto"/>
                                <w:left w:val="none" w:sz="0" w:space="0" w:color="auto"/>
                                <w:bottom w:val="none" w:sz="0" w:space="0" w:color="auto"/>
                                <w:right w:val="none" w:sz="0" w:space="0" w:color="auto"/>
                              </w:divBdr>
                            </w:div>
                            <w:div w:id="1223718099">
                              <w:marLeft w:val="0"/>
                              <w:marRight w:val="0"/>
                              <w:marTop w:val="0"/>
                              <w:marBottom w:val="0"/>
                              <w:divBdr>
                                <w:top w:val="none" w:sz="0" w:space="0" w:color="auto"/>
                                <w:left w:val="none" w:sz="0" w:space="0" w:color="auto"/>
                                <w:bottom w:val="none" w:sz="0" w:space="0" w:color="auto"/>
                                <w:right w:val="none" w:sz="0" w:space="0" w:color="auto"/>
                              </w:divBdr>
                            </w:div>
                            <w:div w:id="1818371903">
                              <w:marLeft w:val="0"/>
                              <w:marRight w:val="0"/>
                              <w:marTop w:val="0"/>
                              <w:marBottom w:val="0"/>
                              <w:divBdr>
                                <w:top w:val="none" w:sz="0" w:space="0" w:color="auto"/>
                                <w:left w:val="none" w:sz="0" w:space="0" w:color="auto"/>
                                <w:bottom w:val="none" w:sz="0" w:space="0" w:color="auto"/>
                                <w:right w:val="none" w:sz="0" w:space="0" w:color="auto"/>
                              </w:divBdr>
                            </w:div>
                            <w:div w:id="507451656">
                              <w:marLeft w:val="0"/>
                              <w:marRight w:val="0"/>
                              <w:marTop w:val="0"/>
                              <w:marBottom w:val="0"/>
                              <w:divBdr>
                                <w:top w:val="none" w:sz="0" w:space="0" w:color="auto"/>
                                <w:left w:val="none" w:sz="0" w:space="0" w:color="auto"/>
                                <w:bottom w:val="none" w:sz="0" w:space="0" w:color="auto"/>
                                <w:right w:val="none" w:sz="0" w:space="0" w:color="auto"/>
                              </w:divBdr>
                            </w:div>
                            <w:div w:id="1255015597">
                              <w:marLeft w:val="0"/>
                              <w:marRight w:val="0"/>
                              <w:marTop w:val="0"/>
                              <w:marBottom w:val="0"/>
                              <w:divBdr>
                                <w:top w:val="none" w:sz="0" w:space="0" w:color="auto"/>
                                <w:left w:val="none" w:sz="0" w:space="0" w:color="auto"/>
                                <w:bottom w:val="none" w:sz="0" w:space="0" w:color="auto"/>
                                <w:right w:val="none" w:sz="0" w:space="0" w:color="auto"/>
                              </w:divBdr>
                            </w:div>
                            <w:div w:id="1986398896">
                              <w:marLeft w:val="0"/>
                              <w:marRight w:val="0"/>
                              <w:marTop w:val="0"/>
                              <w:marBottom w:val="0"/>
                              <w:divBdr>
                                <w:top w:val="none" w:sz="0" w:space="0" w:color="auto"/>
                                <w:left w:val="none" w:sz="0" w:space="0" w:color="auto"/>
                                <w:bottom w:val="none" w:sz="0" w:space="0" w:color="auto"/>
                                <w:right w:val="none" w:sz="0" w:space="0" w:color="auto"/>
                              </w:divBdr>
                            </w:div>
                            <w:div w:id="195967156">
                              <w:marLeft w:val="0"/>
                              <w:marRight w:val="0"/>
                              <w:marTop w:val="0"/>
                              <w:marBottom w:val="0"/>
                              <w:divBdr>
                                <w:top w:val="none" w:sz="0" w:space="0" w:color="auto"/>
                                <w:left w:val="none" w:sz="0" w:space="0" w:color="auto"/>
                                <w:bottom w:val="none" w:sz="0" w:space="0" w:color="auto"/>
                                <w:right w:val="none" w:sz="0" w:space="0" w:color="auto"/>
                              </w:divBdr>
                            </w:div>
                            <w:div w:id="1486820463">
                              <w:marLeft w:val="0"/>
                              <w:marRight w:val="0"/>
                              <w:marTop w:val="0"/>
                              <w:marBottom w:val="0"/>
                              <w:divBdr>
                                <w:top w:val="none" w:sz="0" w:space="0" w:color="auto"/>
                                <w:left w:val="none" w:sz="0" w:space="0" w:color="auto"/>
                                <w:bottom w:val="none" w:sz="0" w:space="0" w:color="auto"/>
                                <w:right w:val="none" w:sz="0" w:space="0" w:color="auto"/>
                              </w:divBdr>
                            </w:div>
                            <w:div w:id="1855534493">
                              <w:marLeft w:val="0"/>
                              <w:marRight w:val="0"/>
                              <w:marTop w:val="0"/>
                              <w:marBottom w:val="0"/>
                              <w:divBdr>
                                <w:top w:val="none" w:sz="0" w:space="0" w:color="auto"/>
                                <w:left w:val="none" w:sz="0" w:space="0" w:color="auto"/>
                                <w:bottom w:val="none" w:sz="0" w:space="0" w:color="auto"/>
                                <w:right w:val="none" w:sz="0" w:space="0" w:color="auto"/>
                              </w:divBdr>
                            </w:div>
                            <w:div w:id="1661537326">
                              <w:marLeft w:val="0"/>
                              <w:marRight w:val="0"/>
                              <w:marTop w:val="0"/>
                              <w:marBottom w:val="0"/>
                              <w:divBdr>
                                <w:top w:val="none" w:sz="0" w:space="0" w:color="auto"/>
                                <w:left w:val="none" w:sz="0" w:space="0" w:color="auto"/>
                                <w:bottom w:val="none" w:sz="0" w:space="0" w:color="auto"/>
                                <w:right w:val="none" w:sz="0" w:space="0" w:color="auto"/>
                              </w:divBdr>
                            </w:div>
                            <w:div w:id="1586037737">
                              <w:marLeft w:val="0"/>
                              <w:marRight w:val="0"/>
                              <w:marTop w:val="0"/>
                              <w:marBottom w:val="0"/>
                              <w:divBdr>
                                <w:top w:val="none" w:sz="0" w:space="0" w:color="auto"/>
                                <w:left w:val="none" w:sz="0" w:space="0" w:color="auto"/>
                                <w:bottom w:val="none" w:sz="0" w:space="0" w:color="auto"/>
                                <w:right w:val="none" w:sz="0" w:space="0" w:color="auto"/>
                              </w:divBdr>
                            </w:div>
                            <w:div w:id="319044068">
                              <w:marLeft w:val="0"/>
                              <w:marRight w:val="0"/>
                              <w:marTop w:val="0"/>
                              <w:marBottom w:val="0"/>
                              <w:divBdr>
                                <w:top w:val="none" w:sz="0" w:space="0" w:color="auto"/>
                                <w:left w:val="none" w:sz="0" w:space="0" w:color="auto"/>
                                <w:bottom w:val="none" w:sz="0" w:space="0" w:color="auto"/>
                                <w:right w:val="none" w:sz="0" w:space="0" w:color="auto"/>
                              </w:divBdr>
                            </w:div>
                            <w:div w:id="82799143">
                              <w:marLeft w:val="0"/>
                              <w:marRight w:val="0"/>
                              <w:marTop w:val="0"/>
                              <w:marBottom w:val="0"/>
                              <w:divBdr>
                                <w:top w:val="none" w:sz="0" w:space="0" w:color="auto"/>
                                <w:left w:val="none" w:sz="0" w:space="0" w:color="auto"/>
                                <w:bottom w:val="none" w:sz="0" w:space="0" w:color="auto"/>
                                <w:right w:val="none" w:sz="0" w:space="0" w:color="auto"/>
                              </w:divBdr>
                            </w:div>
                            <w:div w:id="2087876774">
                              <w:marLeft w:val="0"/>
                              <w:marRight w:val="0"/>
                              <w:marTop w:val="0"/>
                              <w:marBottom w:val="0"/>
                              <w:divBdr>
                                <w:top w:val="none" w:sz="0" w:space="0" w:color="auto"/>
                                <w:left w:val="none" w:sz="0" w:space="0" w:color="auto"/>
                                <w:bottom w:val="none" w:sz="0" w:space="0" w:color="auto"/>
                                <w:right w:val="none" w:sz="0" w:space="0" w:color="auto"/>
                              </w:divBdr>
                            </w:div>
                            <w:div w:id="526678162">
                              <w:marLeft w:val="0"/>
                              <w:marRight w:val="0"/>
                              <w:marTop w:val="0"/>
                              <w:marBottom w:val="0"/>
                              <w:divBdr>
                                <w:top w:val="none" w:sz="0" w:space="0" w:color="auto"/>
                                <w:left w:val="none" w:sz="0" w:space="0" w:color="auto"/>
                                <w:bottom w:val="none" w:sz="0" w:space="0" w:color="auto"/>
                                <w:right w:val="none" w:sz="0" w:space="0" w:color="auto"/>
                              </w:divBdr>
                            </w:div>
                            <w:div w:id="635111332">
                              <w:marLeft w:val="0"/>
                              <w:marRight w:val="0"/>
                              <w:marTop w:val="0"/>
                              <w:marBottom w:val="0"/>
                              <w:divBdr>
                                <w:top w:val="none" w:sz="0" w:space="0" w:color="auto"/>
                                <w:left w:val="none" w:sz="0" w:space="0" w:color="auto"/>
                                <w:bottom w:val="none" w:sz="0" w:space="0" w:color="auto"/>
                                <w:right w:val="none" w:sz="0" w:space="0" w:color="auto"/>
                              </w:divBdr>
                            </w:div>
                            <w:div w:id="980188560">
                              <w:marLeft w:val="0"/>
                              <w:marRight w:val="0"/>
                              <w:marTop w:val="0"/>
                              <w:marBottom w:val="0"/>
                              <w:divBdr>
                                <w:top w:val="none" w:sz="0" w:space="0" w:color="auto"/>
                                <w:left w:val="none" w:sz="0" w:space="0" w:color="auto"/>
                                <w:bottom w:val="none" w:sz="0" w:space="0" w:color="auto"/>
                                <w:right w:val="none" w:sz="0" w:space="0" w:color="auto"/>
                              </w:divBdr>
                            </w:div>
                            <w:div w:id="642737508">
                              <w:marLeft w:val="0"/>
                              <w:marRight w:val="0"/>
                              <w:marTop w:val="0"/>
                              <w:marBottom w:val="0"/>
                              <w:divBdr>
                                <w:top w:val="none" w:sz="0" w:space="0" w:color="auto"/>
                                <w:left w:val="none" w:sz="0" w:space="0" w:color="auto"/>
                                <w:bottom w:val="none" w:sz="0" w:space="0" w:color="auto"/>
                                <w:right w:val="none" w:sz="0" w:space="0" w:color="auto"/>
                              </w:divBdr>
                            </w:div>
                            <w:div w:id="1530297874">
                              <w:marLeft w:val="0"/>
                              <w:marRight w:val="0"/>
                              <w:marTop w:val="0"/>
                              <w:marBottom w:val="0"/>
                              <w:divBdr>
                                <w:top w:val="none" w:sz="0" w:space="0" w:color="auto"/>
                                <w:left w:val="none" w:sz="0" w:space="0" w:color="auto"/>
                                <w:bottom w:val="none" w:sz="0" w:space="0" w:color="auto"/>
                                <w:right w:val="none" w:sz="0" w:space="0" w:color="auto"/>
                              </w:divBdr>
                            </w:div>
                            <w:div w:id="326638704">
                              <w:marLeft w:val="0"/>
                              <w:marRight w:val="0"/>
                              <w:marTop w:val="0"/>
                              <w:marBottom w:val="0"/>
                              <w:divBdr>
                                <w:top w:val="none" w:sz="0" w:space="0" w:color="auto"/>
                                <w:left w:val="none" w:sz="0" w:space="0" w:color="auto"/>
                                <w:bottom w:val="none" w:sz="0" w:space="0" w:color="auto"/>
                                <w:right w:val="none" w:sz="0" w:space="0" w:color="auto"/>
                              </w:divBdr>
                            </w:div>
                            <w:div w:id="11997645">
                              <w:marLeft w:val="0"/>
                              <w:marRight w:val="0"/>
                              <w:marTop w:val="0"/>
                              <w:marBottom w:val="0"/>
                              <w:divBdr>
                                <w:top w:val="none" w:sz="0" w:space="0" w:color="auto"/>
                                <w:left w:val="none" w:sz="0" w:space="0" w:color="auto"/>
                                <w:bottom w:val="none" w:sz="0" w:space="0" w:color="auto"/>
                                <w:right w:val="none" w:sz="0" w:space="0" w:color="auto"/>
                              </w:divBdr>
                            </w:div>
                            <w:div w:id="2126464390">
                              <w:marLeft w:val="0"/>
                              <w:marRight w:val="0"/>
                              <w:marTop w:val="0"/>
                              <w:marBottom w:val="0"/>
                              <w:divBdr>
                                <w:top w:val="none" w:sz="0" w:space="0" w:color="auto"/>
                                <w:left w:val="none" w:sz="0" w:space="0" w:color="auto"/>
                                <w:bottom w:val="none" w:sz="0" w:space="0" w:color="auto"/>
                                <w:right w:val="none" w:sz="0" w:space="0" w:color="auto"/>
                              </w:divBdr>
                            </w:div>
                            <w:div w:id="1248420090">
                              <w:marLeft w:val="0"/>
                              <w:marRight w:val="0"/>
                              <w:marTop w:val="0"/>
                              <w:marBottom w:val="0"/>
                              <w:divBdr>
                                <w:top w:val="none" w:sz="0" w:space="0" w:color="auto"/>
                                <w:left w:val="none" w:sz="0" w:space="0" w:color="auto"/>
                                <w:bottom w:val="none" w:sz="0" w:space="0" w:color="auto"/>
                                <w:right w:val="none" w:sz="0" w:space="0" w:color="auto"/>
                              </w:divBdr>
                            </w:div>
                            <w:div w:id="2107729073">
                              <w:marLeft w:val="0"/>
                              <w:marRight w:val="0"/>
                              <w:marTop w:val="0"/>
                              <w:marBottom w:val="0"/>
                              <w:divBdr>
                                <w:top w:val="none" w:sz="0" w:space="0" w:color="auto"/>
                                <w:left w:val="none" w:sz="0" w:space="0" w:color="auto"/>
                                <w:bottom w:val="none" w:sz="0" w:space="0" w:color="auto"/>
                                <w:right w:val="none" w:sz="0" w:space="0" w:color="auto"/>
                              </w:divBdr>
                            </w:div>
                            <w:div w:id="291592495">
                              <w:marLeft w:val="0"/>
                              <w:marRight w:val="0"/>
                              <w:marTop w:val="0"/>
                              <w:marBottom w:val="0"/>
                              <w:divBdr>
                                <w:top w:val="none" w:sz="0" w:space="0" w:color="auto"/>
                                <w:left w:val="none" w:sz="0" w:space="0" w:color="auto"/>
                                <w:bottom w:val="none" w:sz="0" w:space="0" w:color="auto"/>
                                <w:right w:val="none" w:sz="0" w:space="0" w:color="auto"/>
                              </w:divBdr>
                            </w:div>
                            <w:div w:id="73477819">
                              <w:marLeft w:val="0"/>
                              <w:marRight w:val="0"/>
                              <w:marTop w:val="0"/>
                              <w:marBottom w:val="0"/>
                              <w:divBdr>
                                <w:top w:val="none" w:sz="0" w:space="0" w:color="auto"/>
                                <w:left w:val="none" w:sz="0" w:space="0" w:color="auto"/>
                                <w:bottom w:val="none" w:sz="0" w:space="0" w:color="auto"/>
                                <w:right w:val="none" w:sz="0" w:space="0" w:color="auto"/>
                              </w:divBdr>
                            </w:div>
                            <w:div w:id="1118451566">
                              <w:marLeft w:val="0"/>
                              <w:marRight w:val="0"/>
                              <w:marTop w:val="0"/>
                              <w:marBottom w:val="0"/>
                              <w:divBdr>
                                <w:top w:val="none" w:sz="0" w:space="0" w:color="auto"/>
                                <w:left w:val="none" w:sz="0" w:space="0" w:color="auto"/>
                                <w:bottom w:val="none" w:sz="0" w:space="0" w:color="auto"/>
                                <w:right w:val="none" w:sz="0" w:space="0" w:color="auto"/>
                              </w:divBdr>
                            </w:div>
                            <w:div w:id="246153631">
                              <w:marLeft w:val="0"/>
                              <w:marRight w:val="0"/>
                              <w:marTop w:val="0"/>
                              <w:marBottom w:val="0"/>
                              <w:divBdr>
                                <w:top w:val="none" w:sz="0" w:space="0" w:color="auto"/>
                                <w:left w:val="none" w:sz="0" w:space="0" w:color="auto"/>
                                <w:bottom w:val="none" w:sz="0" w:space="0" w:color="auto"/>
                                <w:right w:val="none" w:sz="0" w:space="0" w:color="auto"/>
                              </w:divBdr>
                            </w:div>
                            <w:div w:id="715348974">
                              <w:marLeft w:val="0"/>
                              <w:marRight w:val="0"/>
                              <w:marTop w:val="0"/>
                              <w:marBottom w:val="0"/>
                              <w:divBdr>
                                <w:top w:val="none" w:sz="0" w:space="0" w:color="auto"/>
                                <w:left w:val="none" w:sz="0" w:space="0" w:color="auto"/>
                                <w:bottom w:val="none" w:sz="0" w:space="0" w:color="auto"/>
                                <w:right w:val="none" w:sz="0" w:space="0" w:color="auto"/>
                              </w:divBdr>
                            </w:div>
                            <w:div w:id="1865973185">
                              <w:marLeft w:val="0"/>
                              <w:marRight w:val="0"/>
                              <w:marTop w:val="0"/>
                              <w:marBottom w:val="0"/>
                              <w:divBdr>
                                <w:top w:val="none" w:sz="0" w:space="0" w:color="auto"/>
                                <w:left w:val="none" w:sz="0" w:space="0" w:color="auto"/>
                                <w:bottom w:val="none" w:sz="0" w:space="0" w:color="auto"/>
                                <w:right w:val="none" w:sz="0" w:space="0" w:color="auto"/>
                              </w:divBdr>
                            </w:div>
                            <w:div w:id="1942688241">
                              <w:marLeft w:val="0"/>
                              <w:marRight w:val="0"/>
                              <w:marTop w:val="0"/>
                              <w:marBottom w:val="0"/>
                              <w:divBdr>
                                <w:top w:val="none" w:sz="0" w:space="0" w:color="auto"/>
                                <w:left w:val="none" w:sz="0" w:space="0" w:color="auto"/>
                                <w:bottom w:val="none" w:sz="0" w:space="0" w:color="auto"/>
                                <w:right w:val="none" w:sz="0" w:space="0" w:color="auto"/>
                              </w:divBdr>
                            </w:div>
                            <w:div w:id="1767380150">
                              <w:marLeft w:val="0"/>
                              <w:marRight w:val="0"/>
                              <w:marTop w:val="0"/>
                              <w:marBottom w:val="0"/>
                              <w:divBdr>
                                <w:top w:val="none" w:sz="0" w:space="0" w:color="auto"/>
                                <w:left w:val="none" w:sz="0" w:space="0" w:color="auto"/>
                                <w:bottom w:val="none" w:sz="0" w:space="0" w:color="auto"/>
                                <w:right w:val="none" w:sz="0" w:space="0" w:color="auto"/>
                              </w:divBdr>
                            </w:div>
                            <w:div w:id="275142288">
                              <w:marLeft w:val="0"/>
                              <w:marRight w:val="0"/>
                              <w:marTop w:val="0"/>
                              <w:marBottom w:val="0"/>
                              <w:divBdr>
                                <w:top w:val="none" w:sz="0" w:space="0" w:color="auto"/>
                                <w:left w:val="none" w:sz="0" w:space="0" w:color="auto"/>
                                <w:bottom w:val="none" w:sz="0" w:space="0" w:color="auto"/>
                                <w:right w:val="none" w:sz="0" w:space="0" w:color="auto"/>
                              </w:divBdr>
                            </w:div>
                            <w:div w:id="1789542702">
                              <w:marLeft w:val="0"/>
                              <w:marRight w:val="0"/>
                              <w:marTop w:val="0"/>
                              <w:marBottom w:val="0"/>
                              <w:divBdr>
                                <w:top w:val="none" w:sz="0" w:space="0" w:color="auto"/>
                                <w:left w:val="none" w:sz="0" w:space="0" w:color="auto"/>
                                <w:bottom w:val="none" w:sz="0" w:space="0" w:color="auto"/>
                                <w:right w:val="none" w:sz="0" w:space="0" w:color="auto"/>
                              </w:divBdr>
                            </w:div>
                            <w:div w:id="398409558">
                              <w:marLeft w:val="0"/>
                              <w:marRight w:val="0"/>
                              <w:marTop w:val="0"/>
                              <w:marBottom w:val="0"/>
                              <w:divBdr>
                                <w:top w:val="none" w:sz="0" w:space="0" w:color="auto"/>
                                <w:left w:val="none" w:sz="0" w:space="0" w:color="auto"/>
                                <w:bottom w:val="none" w:sz="0" w:space="0" w:color="auto"/>
                                <w:right w:val="none" w:sz="0" w:space="0" w:color="auto"/>
                              </w:divBdr>
                            </w:div>
                            <w:div w:id="1732535431">
                              <w:marLeft w:val="0"/>
                              <w:marRight w:val="0"/>
                              <w:marTop w:val="0"/>
                              <w:marBottom w:val="0"/>
                              <w:divBdr>
                                <w:top w:val="none" w:sz="0" w:space="0" w:color="auto"/>
                                <w:left w:val="none" w:sz="0" w:space="0" w:color="auto"/>
                                <w:bottom w:val="none" w:sz="0" w:space="0" w:color="auto"/>
                                <w:right w:val="none" w:sz="0" w:space="0" w:color="auto"/>
                              </w:divBdr>
                            </w:div>
                            <w:div w:id="1032193246">
                              <w:marLeft w:val="0"/>
                              <w:marRight w:val="0"/>
                              <w:marTop w:val="0"/>
                              <w:marBottom w:val="0"/>
                              <w:divBdr>
                                <w:top w:val="none" w:sz="0" w:space="0" w:color="auto"/>
                                <w:left w:val="none" w:sz="0" w:space="0" w:color="auto"/>
                                <w:bottom w:val="none" w:sz="0" w:space="0" w:color="auto"/>
                                <w:right w:val="none" w:sz="0" w:space="0" w:color="auto"/>
                              </w:divBdr>
                            </w:div>
                            <w:div w:id="938566203">
                              <w:marLeft w:val="0"/>
                              <w:marRight w:val="0"/>
                              <w:marTop w:val="0"/>
                              <w:marBottom w:val="0"/>
                              <w:divBdr>
                                <w:top w:val="none" w:sz="0" w:space="0" w:color="auto"/>
                                <w:left w:val="none" w:sz="0" w:space="0" w:color="auto"/>
                                <w:bottom w:val="none" w:sz="0" w:space="0" w:color="auto"/>
                                <w:right w:val="none" w:sz="0" w:space="0" w:color="auto"/>
                              </w:divBdr>
                            </w:div>
                            <w:div w:id="169373259">
                              <w:marLeft w:val="0"/>
                              <w:marRight w:val="0"/>
                              <w:marTop w:val="0"/>
                              <w:marBottom w:val="0"/>
                              <w:divBdr>
                                <w:top w:val="none" w:sz="0" w:space="0" w:color="auto"/>
                                <w:left w:val="none" w:sz="0" w:space="0" w:color="auto"/>
                                <w:bottom w:val="none" w:sz="0" w:space="0" w:color="auto"/>
                                <w:right w:val="none" w:sz="0" w:space="0" w:color="auto"/>
                              </w:divBdr>
                            </w:div>
                            <w:div w:id="1357736808">
                              <w:marLeft w:val="0"/>
                              <w:marRight w:val="0"/>
                              <w:marTop w:val="0"/>
                              <w:marBottom w:val="0"/>
                              <w:divBdr>
                                <w:top w:val="none" w:sz="0" w:space="0" w:color="auto"/>
                                <w:left w:val="none" w:sz="0" w:space="0" w:color="auto"/>
                                <w:bottom w:val="none" w:sz="0" w:space="0" w:color="auto"/>
                                <w:right w:val="none" w:sz="0" w:space="0" w:color="auto"/>
                              </w:divBdr>
                            </w:div>
                            <w:div w:id="463349244">
                              <w:marLeft w:val="0"/>
                              <w:marRight w:val="0"/>
                              <w:marTop w:val="0"/>
                              <w:marBottom w:val="0"/>
                              <w:divBdr>
                                <w:top w:val="none" w:sz="0" w:space="0" w:color="auto"/>
                                <w:left w:val="none" w:sz="0" w:space="0" w:color="auto"/>
                                <w:bottom w:val="none" w:sz="0" w:space="0" w:color="auto"/>
                                <w:right w:val="none" w:sz="0" w:space="0" w:color="auto"/>
                              </w:divBdr>
                            </w:div>
                            <w:div w:id="1178806930">
                              <w:marLeft w:val="0"/>
                              <w:marRight w:val="0"/>
                              <w:marTop w:val="0"/>
                              <w:marBottom w:val="0"/>
                              <w:divBdr>
                                <w:top w:val="none" w:sz="0" w:space="0" w:color="auto"/>
                                <w:left w:val="none" w:sz="0" w:space="0" w:color="auto"/>
                                <w:bottom w:val="none" w:sz="0" w:space="0" w:color="auto"/>
                                <w:right w:val="none" w:sz="0" w:space="0" w:color="auto"/>
                              </w:divBdr>
                            </w:div>
                            <w:div w:id="1250039032">
                              <w:marLeft w:val="0"/>
                              <w:marRight w:val="0"/>
                              <w:marTop w:val="0"/>
                              <w:marBottom w:val="0"/>
                              <w:divBdr>
                                <w:top w:val="none" w:sz="0" w:space="0" w:color="auto"/>
                                <w:left w:val="none" w:sz="0" w:space="0" w:color="auto"/>
                                <w:bottom w:val="none" w:sz="0" w:space="0" w:color="auto"/>
                                <w:right w:val="none" w:sz="0" w:space="0" w:color="auto"/>
                              </w:divBdr>
                            </w:div>
                            <w:div w:id="2145073566">
                              <w:marLeft w:val="0"/>
                              <w:marRight w:val="0"/>
                              <w:marTop w:val="0"/>
                              <w:marBottom w:val="0"/>
                              <w:divBdr>
                                <w:top w:val="none" w:sz="0" w:space="0" w:color="auto"/>
                                <w:left w:val="none" w:sz="0" w:space="0" w:color="auto"/>
                                <w:bottom w:val="none" w:sz="0" w:space="0" w:color="auto"/>
                                <w:right w:val="none" w:sz="0" w:space="0" w:color="auto"/>
                              </w:divBdr>
                            </w:div>
                            <w:div w:id="127558240">
                              <w:marLeft w:val="0"/>
                              <w:marRight w:val="0"/>
                              <w:marTop w:val="0"/>
                              <w:marBottom w:val="0"/>
                              <w:divBdr>
                                <w:top w:val="none" w:sz="0" w:space="0" w:color="auto"/>
                                <w:left w:val="none" w:sz="0" w:space="0" w:color="auto"/>
                                <w:bottom w:val="none" w:sz="0" w:space="0" w:color="auto"/>
                                <w:right w:val="none" w:sz="0" w:space="0" w:color="auto"/>
                              </w:divBdr>
                            </w:div>
                            <w:div w:id="841747153">
                              <w:marLeft w:val="0"/>
                              <w:marRight w:val="0"/>
                              <w:marTop w:val="0"/>
                              <w:marBottom w:val="0"/>
                              <w:divBdr>
                                <w:top w:val="none" w:sz="0" w:space="0" w:color="auto"/>
                                <w:left w:val="none" w:sz="0" w:space="0" w:color="auto"/>
                                <w:bottom w:val="none" w:sz="0" w:space="0" w:color="auto"/>
                                <w:right w:val="none" w:sz="0" w:space="0" w:color="auto"/>
                              </w:divBdr>
                            </w:div>
                            <w:div w:id="1813448807">
                              <w:marLeft w:val="0"/>
                              <w:marRight w:val="0"/>
                              <w:marTop w:val="0"/>
                              <w:marBottom w:val="0"/>
                              <w:divBdr>
                                <w:top w:val="none" w:sz="0" w:space="0" w:color="auto"/>
                                <w:left w:val="none" w:sz="0" w:space="0" w:color="auto"/>
                                <w:bottom w:val="none" w:sz="0" w:space="0" w:color="auto"/>
                                <w:right w:val="none" w:sz="0" w:space="0" w:color="auto"/>
                              </w:divBdr>
                            </w:div>
                            <w:div w:id="1851410706">
                              <w:marLeft w:val="0"/>
                              <w:marRight w:val="0"/>
                              <w:marTop w:val="0"/>
                              <w:marBottom w:val="0"/>
                              <w:divBdr>
                                <w:top w:val="none" w:sz="0" w:space="0" w:color="auto"/>
                                <w:left w:val="none" w:sz="0" w:space="0" w:color="auto"/>
                                <w:bottom w:val="none" w:sz="0" w:space="0" w:color="auto"/>
                                <w:right w:val="none" w:sz="0" w:space="0" w:color="auto"/>
                              </w:divBdr>
                            </w:div>
                            <w:div w:id="1477529891">
                              <w:marLeft w:val="0"/>
                              <w:marRight w:val="0"/>
                              <w:marTop w:val="0"/>
                              <w:marBottom w:val="0"/>
                              <w:divBdr>
                                <w:top w:val="none" w:sz="0" w:space="0" w:color="auto"/>
                                <w:left w:val="none" w:sz="0" w:space="0" w:color="auto"/>
                                <w:bottom w:val="none" w:sz="0" w:space="0" w:color="auto"/>
                                <w:right w:val="none" w:sz="0" w:space="0" w:color="auto"/>
                              </w:divBdr>
                            </w:div>
                            <w:div w:id="1201355161">
                              <w:marLeft w:val="0"/>
                              <w:marRight w:val="0"/>
                              <w:marTop w:val="0"/>
                              <w:marBottom w:val="0"/>
                              <w:divBdr>
                                <w:top w:val="none" w:sz="0" w:space="0" w:color="auto"/>
                                <w:left w:val="none" w:sz="0" w:space="0" w:color="auto"/>
                                <w:bottom w:val="none" w:sz="0" w:space="0" w:color="auto"/>
                                <w:right w:val="none" w:sz="0" w:space="0" w:color="auto"/>
                              </w:divBdr>
                            </w:div>
                            <w:div w:id="801339491">
                              <w:marLeft w:val="0"/>
                              <w:marRight w:val="0"/>
                              <w:marTop w:val="0"/>
                              <w:marBottom w:val="0"/>
                              <w:divBdr>
                                <w:top w:val="none" w:sz="0" w:space="0" w:color="auto"/>
                                <w:left w:val="none" w:sz="0" w:space="0" w:color="auto"/>
                                <w:bottom w:val="none" w:sz="0" w:space="0" w:color="auto"/>
                                <w:right w:val="none" w:sz="0" w:space="0" w:color="auto"/>
                              </w:divBdr>
                            </w:div>
                            <w:div w:id="688606939">
                              <w:marLeft w:val="0"/>
                              <w:marRight w:val="0"/>
                              <w:marTop w:val="0"/>
                              <w:marBottom w:val="0"/>
                              <w:divBdr>
                                <w:top w:val="none" w:sz="0" w:space="0" w:color="auto"/>
                                <w:left w:val="none" w:sz="0" w:space="0" w:color="auto"/>
                                <w:bottom w:val="none" w:sz="0" w:space="0" w:color="auto"/>
                                <w:right w:val="none" w:sz="0" w:space="0" w:color="auto"/>
                              </w:divBdr>
                            </w:div>
                            <w:div w:id="1176385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6959745">
          <w:marLeft w:val="0"/>
          <w:marRight w:val="0"/>
          <w:marTop w:val="0"/>
          <w:marBottom w:val="0"/>
          <w:divBdr>
            <w:top w:val="single" w:sz="6" w:space="15" w:color="EDF1F5"/>
            <w:left w:val="single" w:sz="6" w:space="17" w:color="EDF1F5"/>
            <w:bottom w:val="single" w:sz="6" w:space="17" w:color="EDF1F5"/>
            <w:right w:val="single" w:sz="6" w:space="17" w:color="EDF1F5"/>
          </w:divBdr>
          <w:divsChild>
            <w:div w:id="655381427">
              <w:marLeft w:val="0"/>
              <w:marRight w:val="0"/>
              <w:marTop w:val="0"/>
              <w:marBottom w:val="0"/>
              <w:divBdr>
                <w:top w:val="none" w:sz="0" w:space="0" w:color="auto"/>
                <w:left w:val="none" w:sz="0" w:space="0" w:color="auto"/>
                <w:bottom w:val="none" w:sz="0" w:space="0" w:color="auto"/>
                <w:right w:val="none" w:sz="0" w:space="0" w:color="auto"/>
              </w:divBdr>
              <w:divsChild>
                <w:div w:id="194469529">
                  <w:marLeft w:val="0"/>
                  <w:marRight w:val="0"/>
                  <w:marTop w:val="270"/>
                  <w:marBottom w:val="270"/>
                  <w:divBdr>
                    <w:top w:val="none" w:sz="0" w:space="0" w:color="auto"/>
                    <w:left w:val="none" w:sz="0" w:space="0" w:color="auto"/>
                    <w:bottom w:val="none" w:sz="0" w:space="0" w:color="auto"/>
                    <w:right w:val="none" w:sz="0" w:space="0" w:color="auto"/>
                  </w:divBdr>
                </w:div>
                <w:div w:id="1693189802">
                  <w:marLeft w:val="0"/>
                  <w:marRight w:val="0"/>
                  <w:marTop w:val="0"/>
                  <w:marBottom w:val="0"/>
                  <w:divBdr>
                    <w:top w:val="none" w:sz="0" w:space="0" w:color="auto"/>
                    <w:left w:val="none" w:sz="0" w:space="0" w:color="auto"/>
                    <w:bottom w:val="none" w:sz="0" w:space="0" w:color="auto"/>
                    <w:right w:val="none" w:sz="0" w:space="0" w:color="auto"/>
                  </w:divBdr>
                  <w:divsChild>
                    <w:div w:id="206449836">
                      <w:marLeft w:val="0"/>
                      <w:marRight w:val="0"/>
                      <w:marTop w:val="270"/>
                      <w:marBottom w:val="270"/>
                      <w:divBdr>
                        <w:top w:val="none" w:sz="0" w:space="0" w:color="auto"/>
                        <w:left w:val="none" w:sz="0" w:space="0" w:color="auto"/>
                        <w:bottom w:val="none" w:sz="0" w:space="0" w:color="auto"/>
                        <w:right w:val="none" w:sz="0" w:space="0" w:color="auto"/>
                      </w:divBdr>
                      <w:divsChild>
                        <w:div w:id="1086195960">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sChild>
        </w:div>
        <w:div w:id="1646425751">
          <w:marLeft w:val="0"/>
          <w:marRight w:val="0"/>
          <w:marTop w:val="0"/>
          <w:marBottom w:val="0"/>
          <w:divBdr>
            <w:top w:val="none" w:sz="0" w:space="0" w:color="auto"/>
            <w:left w:val="none" w:sz="0" w:space="0" w:color="auto"/>
            <w:bottom w:val="none" w:sz="0" w:space="0" w:color="auto"/>
            <w:right w:val="none" w:sz="0" w:space="0" w:color="auto"/>
          </w:divBdr>
          <w:divsChild>
            <w:div w:id="77335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647150">
      <w:bodyDiv w:val="1"/>
      <w:marLeft w:val="0"/>
      <w:marRight w:val="0"/>
      <w:marTop w:val="0"/>
      <w:marBottom w:val="0"/>
      <w:divBdr>
        <w:top w:val="none" w:sz="0" w:space="0" w:color="auto"/>
        <w:left w:val="none" w:sz="0" w:space="0" w:color="auto"/>
        <w:bottom w:val="none" w:sz="0" w:space="0" w:color="auto"/>
        <w:right w:val="none" w:sz="0" w:space="0" w:color="auto"/>
      </w:divBdr>
    </w:div>
    <w:div w:id="487357378">
      <w:bodyDiv w:val="1"/>
      <w:marLeft w:val="0"/>
      <w:marRight w:val="0"/>
      <w:marTop w:val="0"/>
      <w:marBottom w:val="0"/>
      <w:divBdr>
        <w:top w:val="none" w:sz="0" w:space="0" w:color="auto"/>
        <w:left w:val="none" w:sz="0" w:space="0" w:color="auto"/>
        <w:bottom w:val="none" w:sz="0" w:space="0" w:color="auto"/>
        <w:right w:val="none" w:sz="0" w:space="0" w:color="auto"/>
      </w:divBdr>
    </w:div>
    <w:div w:id="1317370813">
      <w:bodyDiv w:val="1"/>
      <w:marLeft w:val="0"/>
      <w:marRight w:val="0"/>
      <w:marTop w:val="0"/>
      <w:marBottom w:val="0"/>
      <w:divBdr>
        <w:top w:val="none" w:sz="0" w:space="0" w:color="auto"/>
        <w:left w:val="none" w:sz="0" w:space="0" w:color="auto"/>
        <w:bottom w:val="none" w:sz="0" w:space="0" w:color="auto"/>
        <w:right w:val="none" w:sz="0" w:space="0" w:color="auto"/>
      </w:divBdr>
    </w:div>
    <w:div w:id="16461561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1A6DAF-4B8F-474A-9C11-B214D14BD1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20</Pages>
  <Words>5350</Words>
  <Characters>40732</Characters>
  <Application>Microsoft Office Word</Application>
  <DocSecurity>0</DocSecurity>
  <Lines>339</Lines>
  <Paragraphs>91</Paragraphs>
  <ScaleCrop>false</ScaleCrop>
  <HeadingPairs>
    <vt:vector size="2" baseType="variant">
      <vt:variant>
        <vt:lpstr>Название</vt:lpstr>
      </vt:variant>
      <vt:variant>
        <vt:i4>1</vt:i4>
      </vt:variant>
    </vt:vector>
  </HeadingPairs>
  <TitlesOfParts>
    <vt:vector size="1" baseType="lpstr">
      <vt:lpstr/>
    </vt:vector>
  </TitlesOfParts>
  <Company>MoBIL GROUP</Company>
  <LinksUpToDate>false</LinksUpToDate>
  <CharactersWithSpaces>45991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Солдаткин Александр</dc:creator>
  <cp:lastModifiedBy>User</cp:lastModifiedBy>
  <cp:revision>4</cp:revision>
  <cp:lastPrinted>2021-02-09T02:35:00Z</cp:lastPrinted>
  <dcterms:created xsi:type="dcterms:W3CDTF">2021-02-08T03:27:00Z</dcterms:created>
  <dcterms:modified xsi:type="dcterms:W3CDTF">2021-02-09T02:38:00Z</dcterms:modified>
</cp:coreProperties>
</file>