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89D" w:rsidRPr="00E03609" w:rsidRDefault="002F389D" w:rsidP="002F389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03609">
        <w:rPr>
          <w:rFonts w:ascii="Times New Roman" w:hAnsi="Times New Roman" w:cs="Times New Roman"/>
          <w:b/>
          <w:sz w:val="28"/>
          <w:szCs w:val="28"/>
          <w:u w:val="single"/>
        </w:rPr>
        <w:t>Осторожно, паводок</w:t>
      </w:r>
    </w:p>
    <w:p w:rsidR="002F389D" w:rsidRPr="00E03609" w:rsidRDefault="002F389D" w:rsidP="002F389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F389D" w:rsidRPr="00E03609" w:rsidRDefault="002F389D" w:rsidP="002F38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ab/>
        <w:t xml:space="preserve">Паводок - регулярно повторяющийся подъем уровня воды в реках, озерах, прудах и других водотоках, сопровождающийся затоплением значительных по площади территорий, подъемом уровня грунтовых вод. Особую угрозу для противоэпидемического благополучия паводок создает для жителей </w:t>
      </w:r>
      <w:proofErr w:type="spellStart"/>
      <w:r w:rsidRPr="00E03609">
        <w:rPr>
          <w:rFonts w:ascii="Times New Roman" w:hAnsi="Times New Roman" w:cs="Times New Roman"/>
          <w:sz w:val="28"/>
          <w:szCs w:val="28"/>
        </w:rPr>
        <w:t>неканализованного</w:t>
      </w:r>
      <w:proofErr w:type="spellEnd"/>
      <w:r w:rsidRPr="00E03609">
        <w:rPr>
          <w:rFonts w:ascii="Times New Roman" w:hAnsi="Times New Roman" w:cs="Times New Roman"/>
          <w:sz w:val="28"/>
          <w:szCs w:val="28"/>
        </w:rPr>
        <w:t xml:space="preserve"> частного сектора жилой застройки.</w:t>
      </w:r>
    </w:p>
    <w:p w:rsidR="002F389D" w:rsidRPr="00E03609" w:rsidRDefault="002F389D" w:rsidP="002F38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Готовиться к паводку следует заранее.</w:t>
      </w:r>
    </w:p>
    <w:p w:rsidR="002F389D" w:rsidRPr="00E03609" w:rsidRDefault="002F389D" w:rsidP="002F389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03609">
        <w:rPr>
          <w:rFonts w:ascii="Times New Roman" w:hAnsi="Times New Roman" w:cs="Times New Roman"/>
          <w:b/>
          <w:i/>
          <w:sz w:val="28"/>
          <w:szCs w:val="28"/>
        </w:rPr>
        <w:t>В ожидании «большой воды» следует: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-  очистить содержимое выгребных ям, вывезти    зимние накопления навоза от домашних животных и мусора;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- принять меры   по «спасению» домашних   припасов   пищевых продуктов, хранящихся в погребах, разместив их на 1-2-х этажах жилых домов;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 xml:space="preserve">-  пополнить домашний запас пищевых </w:t>
      </w:r>
      <w:proofErr w:type="spellStart"/>
      <w:r w:rsidRPr="00E03609">
        <w:rPr>
          <w:rFonts w:ascii="Times New Roman" w:hAnsi="Times New Roman" w:cs="Times New Roman"/>
          <w:sz w:val="28"/>
          <w:szCs w:val="28"/>
        </w:rPr>
        <w:t>нескоропортящихся</w:t>
      </w:r>
      <w:proofErr w:type="spellEnd"/>
      <w:r w:rsidRPr="00E03609">
        <w:rPr>
          <w:rFonts w:ascii="Times New Roman" w:hAnsi="Times New Roman" w:cs="Times New Roman"/>
          <w:sz w:val="28"/>
          <w:szCs w:val="28"/>
        </w:rPr>
        <w:t xml:space="preserve"> продуктов (крупы, консервы, макароны, овощи, кулинарные жиры);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 xml:space="preserve">- сделать запас питьевой </w:t>
      </w:r>
      <w:proofErr w:type="spellStart"/>
      <w:r w:rsidRPr="00E03609">
        <w:rPr>
          <w:rFonts w:ascii="Times New Roman" w:hAnsi="Times New Roman" w:cs="Times New Roman"/>
          <w:sz w:val="28"/>
          <w:szCs w:val="28"/>
        </w:rPr>
        <w:t>бутилированной</w:t>
      </w:r>
      <w:proofErr w:type="spellEnd"/>
      <w:r w:rsidRPr="00E03609">
        <w:rPr>
          <w:rFonts w:ascii="Times New Roman" w:hAnsi="Times New Roman" w:cs="Times New Roman"/>
          <w:sz w:val="28"/>
          <w:szCs w:val="28"/>
        </w:rPr>
        <w:t xml:space="preserve"> воды;</w:t>
      </w:r>
    </w:p>
    <w:p w:rsidR="002F389D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 xml:space="preserve">- провести ревизию домашней аптечки и пополнить запас лекарственных средств, используемых для регулярного приема при лечении хронических соматических заболеваний членов Вашей семьи. 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Во время паводка рекомендуется: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-  использовать для питьевых целей только кипяченую воду; при этом кипятить следует как колодезную и родниковую, так и водопроводную воду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 xml:space="preserve">- для дезинфекции воды в колодцах использовать керамические патроны, заправленные дезинфицирующими средствами, и </w:t>
      </w:r>
      <w:proofErr w:type="spellStart"/>
      <w:r w:rsidRPr="00E03609">
        <w:rPr>
          <w:rFonts w:ascii="Times New Roman" w:hAnsi="Times New Roman" w:cs="Times New Roman"/>
          <w:sz w:val="28"/>
          <w:szCs w:val="28"/>
        </w:rPr>
        <w:t>таблетированные</w:t>
      </w:r>
      <w:proofErr w:type="spellEnd"/>
      <w:r w:rsidRPr="00E03609">
        <w:rPr>
          <w:rFonts w:ascii="Times New Roman" w:hAnsi="Times New Roman" w:cs="Times New Roman"/>
          <w:sz w:val="28"/>
          <w:szCs w:val="28"/>
        </w:rPr>
        <w:t xml:space="preserve"> препараты для дезинфекции воды («</w:t>
      </w:r>
      <w:proofErr w:type="spellStart"/>
      <w:r w:rsidRPr="00E03609">
        <w:rPr>
          <w:rFonts w:ascii="Times New Roman" w:hAnsi="Times New Roman" w:cs="Times New Roman"/>
          <w:sz w:val="28"/>
          <w:szCs w:val="28"/>
        </w:rPr>
        <w:t>септабик</w:t>
      </w:r>
      <w:proofErr w:type="spellEnd"/>
      <w:r w:rsidRPr="00E03609">
        <w:rPr>
          <w:rFonts w:ascii="Times New Roman" w:hAnsi="Times New Roman" w:cs="Times New Roman"/>
          <w:sz w:val="28"/>
          <w:szCs w:val="28"/>
        </w:rPr>
        <w:t>» и др.)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- организ</w:t>
      </w:r>
      <w:r>
        <w:rPr>
          <w:rFonts w:ascii="Times New Roman" w:hAnsi="Times New Roman" w:cs="Times New Roman"/>
          <w:sz w:val="28"/>
          <w:szCs w:val="28"/>
        </w:rPr>
        <w:t>овать</w:t>
      </w:r>
      <w:r w:rsidRPr="00E03609">
        <w:rPr>
          <w:rFonts w:ascii="Times New Roman" w:hAnsi="Times New Roman" w:cs="Times New Roman"/>
          <w:sz w:val="28"/>
          <w:szCs w:val="28"/>
        </w:rPr>
        <w:t xml:space="preserve"> очистку крыш домов и строений, а так же дворовой территории от снега и наледи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- определит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E03609">
        <w:rPr>
          <w:rFonts w:ascii="Times New Roman" w:hAnsi="Times New Roman" w:cs="Times New Roman"/>
          <w:sz w:val="28"/>
          <w:szCs w:val="28"/>
        </w:rPr>
        <w:t xml:space="preserve"> место вывоза снега таким образом, чтобы при его таянии вода не подтопила чью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E03609">
        <w:rPr>
          <w:rFonts w:ascii="Times New Roman" w:hAnsi="Times New Roman" w:cs="Times New Roman"/>
          <w:sz w:val="28"/>
          <w:szCs w:val="28"/>
        </w:rPr>
        <w:t xml:space="preserve">либо дворовую территорию; 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- прове</w:t>
      </w:r>
      <w:r>
        <w:rPr>
          <w:rFonts w:ascii="Times New Roman" w:hAnsi="Times New Roman" w:cs="Times New Roman"/>
          <w:sz w:val="28"/>
          <w:szCs w:val="28"/>
        </w:rPr>
        <w:t>сти</w:t>
      </w:r>
      <w:r w:rsidRPr="00E03609">
        <w:rPr>
          <w:rFonts w:ascii="Times New Roman" w:hAnsi="Times New Roman" w:cs="Times New Roman"/>
          <w:sz w:val="28"/>
          <w:szCs w:val="28"/>
        </w:rPr>
        <w:t xml:space="preserve"> визуальный осмотр и очистку водоотводных труб, водопроводных канав, кюветов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03609">
        <w:rPr>
          <w:rFonts w:ascii="Times New Roman" w:hAnsi="Times New Roman" w:cs="Times New Roman"/>
          <w:sz w:val="28"/>
          <w:szCs w:val="28"/>
        </w:rPr>
        <w:t xml:space="preserve"> расположенных вблизи Вашего дома;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- организ</w:t>
      </w:r>
      <w:r>
        <w:rPr>
          <w:rFonts w:ascii="Times New Roman" w:hAnsi="Times New Roman" w:cs="Times New Roman"/>
          <w:sz w:val="28"/>
          <w:szCs w:val="28"/>
        </w:rPr>
        <w:t>овать</w:t>
      </w:r>
      <w:r w:rsidRPr="00E03609">
        <w:rPr>
          <w:rFonts w:ascii="Times New Roman" w:hAnsi="Times New Roman" w:cs="Times New Roman"/>
          <w:sz w:val="28"/>
          <w:szCs w:val="28"/>
        </w:rPr>
        <w:t xml:space="preserve"> отвод талых вод путем устройства водопропускных канав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E036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- отключит</w:t>
      </w:r>
      <w:r>
        <w:rPr>
          <w:rFonts w:ascii="Times New Roman" w:hAnsi="Times New Roman" w:cs="Times New Roman"/>
          <w:sz w:val="28"/>
          <w:szCs w:val="28"/>
        </w:rPr>
        <w:t xml:space="preserve">ь </w:t>
      </w:r>
      <w:r w:rsidRPr="00E03609">
        <w:rPr>
          <w:rFonts w:ascii="Times New Roman" w:hAnsi="Times New Roman" w:cs="Times New Roman"/>
          <w:sz w:val="28"/>
          <w:szCs w:val="28"/>
        </w:rPr>
        <w:t xml:space="preserve">газ и электричество; 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- погасит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E03609">
        <w:rPr>
          <w:rFonts w:ascii="Times New Roman" w:hAnsi="Times New Roman" w:cs="Times New Roman"/>
          <w:sz w:val="28"/>
          <w:szCs w:val="28"/>
        </w:rPr>
        <w:t xml:space="preserve"> огонь в отопительных печах;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- закрепит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E03609">
        <w:rPr>
          <w:rFonts w:ascii="Times New Roman" w:hAnsi="Times New Roman" w:cs="Times New Roman"/>
          <w:sz w:val="28"/>
          <w:szCs w:val="28"/>
        </w:rPr>
        <w:t xml:space="preserve"> все плавучие предметы, находящиеся вне зданий, или разместит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E03609">
        <w:rPr>
          <w:rFonts w:ascii="Times New Roman" w:hAnsi="Times New Roman" w:cs="Times New Roman"/>
          <w:sz w:val="28"/>
          <w:szCs w:val="28"/>
        </w:rPr>
        <w:t xml:space="preserve"> их в подсобных помещениях; 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- перенес</w:t>
      </w:r>
      <w:r>
        <w:rPr>
          <w:rFonts w:ascii="Times New Roman" w:hAnsi="Times New Roman" w:cs="Times New Roman"/>
          <w:sz w:val="28"/>
          <w:szCs w:val="28"/>
        </w:rPr>
        <w:t>ти</w:t>
      </w:r>
      <w:r w:rsidRPr="00E03609">
        <w:rPr>
          <w:rFonts w:ascii="Times New Roman" w:hAnsi="Times New Roman" w:cs="Times New Roman"/>
          <w:sz w:val="28"/>
          <w:szCs w:val="28"/>
        </w:rPr>
        <w:t xml:space="preserve"> все ценные вещи на верхние этажи или чердак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E03609">
        <w:rPr>
          <w:rFonts w:ascii="Times New Roman" w:hAnsi="Times New Roman" w:cs="Times New Roman"/>
          <w:sz w:val="28"/>
          <w:szCs w:val="28"/>
        </w:rPr>
        <w:t>озаботьтесь о заблаговременном страховании жилых домов и имущества.</w:t>
      </w:r>
    </w:p>
    <w:p w:rsidR="002F389D" w:rsidRPr="00E03609" w:rsidRDefault="002F389D" w:rsidP="002F389D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03609">
        <w:rPr>
          <w:rFonts w:ascii="Times New Roman" w:hAnsi="Times New Roman" w:cs="Times New Roman"/>
          <w:b/>
          <w:i/>
          <w:sz w:val="28"/>
          <w:szCs w:val="28"/>
        </w:rPr>
        <w:t>В послепаводковый период необходимо: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 xml:space="preserve">-  провести откачку воды из колодца, провести механическую очистку его сруба, обработать стенки колодца (сруба)  10% раствором хлорной извести и повторной откачкой воды. При необходимости восстановить </w:t>
      </w:r>
      <w:r w:rsidRPr="00E03609">
        <w:rPr>
          <w:rFonts w:ascii="Times New Roman" w:hAnsi="Times New Roman" w:cs="Times New Roman"/>
          <w:sz w:val="28"/>
          <w:szCs w:val="28"/>
        </w:rPr>
        <w:lastRenderedPageBreak/>
        <w:t>«глиняный замок» у колодца. Только после этого можно использовать воду из колодца для питья.</w:t>
      </w: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F389D" w:rsidRPr="00E03609" w:rsidRDefault="002F389D" w:rsidP="002F389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03609">
        <w:rPr>
          <w:rFonts w:ascii="Times New Roman" w:hAnsi="Times New Roman" w:cs="Times New Roman"/>
          <w:sz w:val="28"/>
          <w:szCs w:val="28"/>
        </w:rPr>
        <w:t>Пункт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E03609">
        <w:rPr>
          <w:rFonts w:ascii="Times New Roman" w:hAnsi="Times New Roman" w:cs="Times New Roman"/>
          <w:sz w:val="28"/>
          <w:szCs w:val="28"/>
        </w:rPr>
        <w:t xml:space="preserve"> временного размещения для эвакуируемого населения расположен</w:t>
      </w:r>
      <w:r>
        <w:rPr>
          <w:rFonts w:ascii="Times New Roman" w:hAnsi="Times New Roman" w:cs="Times New Roman"/>
          <w:sz w:val="28"/>
          <w:szCs w:val="28"/>
        </w:rPr>
        <w:t>ы в</w:t>
      </w:r>
      <w:r w:rsidRPr="00E036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Шуберская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СОШ» и </w:t>
      </w:r>
      <w:r w:rsidRPr="00E03609">
        <w:rPr>
          <w:rFonts w:ascii="Times New Roman" w:hAnsi="Times New Roman" w:cs="Times New Roman"/>
          <w:sz w:val="28"/>
          <w:szCs w:val="28"/>
        </w:rPr>
        <w:t>администраци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E03609">
        <w:rPr>
          <w:rFonts w:ascii="Times New Roman" w:hAnsi="Times New Roman" w:cs="Times New Roman"/>
          <w:sz w:val="28"/>
          <w:szCs w:val="28"/>
        </w:rPr>
        <w:t xml:space="preserve"> Шуберского сельского поселения Новоусманского муниципального района Воронежской области, п. Шуберское, ул. </w:t>
      </w:r>
      <w:proofErr w:type="spellStart"/>
      <w:r w:rsidRPr="00E03609">
        <w:rPr>
          <w:rFonts w:ascii="Times New Roman" w:hAnsi="Times New Roman" w:cs="Times New Roman"/>
          <w:sz w:val="28"/>
          <w:szCs w:val="28"/>
        </w:rPr>
        <w:t>Подлесная</w:t>
      </w:r>
      <w:proofErr w:type="spellEnd"/>
      <w:r w:rsidRPr="00E03609">
        <w:rPr>
          <w:rFonts w:ascii="Times New Roman" w:hAnsi="Times New Roman" w:cs="Times New Roman"/>
          <w:sz w:val="28"/>
          <w:szCs w:val="28"/>
        </w:rPr>
        <w:t>, 20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E5586" w:rsidRDefault="004E5586"/>
    <w:sectPr w:rsidR="004E5586" w:rsidSect="004E55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F389D"/>
    <w:rsid w:val="000335F3"/>
    <w:rsid w:val="002F389D"/>
    <w:rsid w:val="004149E7"/>
    <w:rsid w:val="004E55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89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391</Words>
  <Characters>2235</Characters>
  <Application>Microsoft Office Word</Application>
  <DocSecurity>0</DocSecurity>
  <Lines>18</Lines>
  <Paragraphs>5</Paragraphs>
  <ScaleCrop>false</ScaleCrop>
  <Company/>
  <LinksUpToDate>false</LinksUpToDate>
  <CharactersWithSpaces>2621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2</cp:revision>
  <dcterms:created xsi:type="dcterms:W3CDTF">2016-02-16T03:01:00Z</dcterms:created>
  <dcterms:modified xsi:type="dcterms:W3CDTF">2016-02-16T03:01:00Z</dcterms:modified>
</cp:coreProperties>
</file>